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81F" w:rsidRDefault="008007CB">
      <w:pPr>
        <w:rPr>
          <w:sz w:val="32"/>
          <w:szCs w:val="32"/>
        </w:rPr>
      </w:pPr>
      <w:r>
        <w:rPr>
          <w:b/>
          <w:sz w:val="32"/>
          <w:szCs w:val="32"/>
          <w:u w:val="single"/>
        </w:rPr>
        <w:t xml:space="preserve">Learning Math with Yurts Lesson </w:t>
      </w:r>
      <w:r w:rsidR="002D170A">
        <w:rPr>
          <w:b/>
          <w:sz w:val="32"/>
          <w:szCs w:val="32"/>
          <w:u w:val="single"/>
        </w:rPr>
        <w:t>–</w:t>
      </w:r>
      <w:r>
        <w:rPr>
          <w:b/>
          <w:sz w:val="32"/>
          <w:szCs w:val="32"/>
          <w:u w:val="single"/>
        </w:rPr>
        <w:t xml:space="preserve"> </w:t>
      </w:r>
      <w:r w:rsidR="002D170A">
        <w:rPr>
          <w:b/>
          <w:sz w:val="32"/>
          <w:szCs w:val="32"/>
          <w:u w:val="single"/>
        </w:rPr>
        <w:t>6</w:t>
      </w:r>
      <w:r w:rsidR="002D170A" w:rsidRPr="002D170A">
        <w:rPr>
          <w:b/>
          <w:sz w:val="32"/>
          <w:szCs w:val="32"/>
          <w:u w:val="single"/>
          <w:vertAlign w:val="superscript"/>
        </w:rPr>
        <w:t>th</w:t>
      </w:r>
      <w:r w:rsidR="002D170A">
        <w:rPr>
          <w:b/>
          <w:sz w:val="32"/>
          <w:szCs w:val="32"/>
          <w:u w:val="single"/>
        </w:rPr>
        <w:t xml:space="preserve"> Grade</w:t>
      </w:r>
    </w:p>
    <w:p w:rsidR="002E0988" w:rsidRDefault="002E0988">
      <w:pPr>
        <w:rPr>
          <w:sz w:val="32"/>
          <w:szCs w:val="32"/>
        </w:rPr>
      </w:pPr>
    </w:p>
    <w:p w:rsidR="002E0988" w:rsidRDefault="002E0988" w:rsidP="002E0988">
      <w:pPr>
        <w:jc w:val="left"/>
        <w:rPr>
          <w:sz w:val="24"/>
          <w:szCs w:val="24"/>
        </w:rPr>
      </w:pPr>
      <w:r>
        <w:rPr>
          <w:b/>
          <w:sz w:val="24"/>
          <w:szCs w:val="24"/>
        </w:rPr>
        <w:t xml:space="preserve">Objective: </w:t>
      </w:r>
      <w:r>
        <w:rPr>
          <w:sz w:val="24"/>
          <w:szCs w:val="24"/>
        </w:rPr>
        <w:t>To teach students state-tested math skills through the use of yurts.</w:t>
      </w:r>
    </w:p>
    <w:p w:rsidR="002E0988" w:rsidRDefault="002E0988" w:rsidP="002E0988">
      <w:pPr>
        <w:jc w:val="left"/>
        <w:rPr>
          <w:sz w:val="24"/>
          <w:szCs w:val="24"/>
        </w:rPr>
      </w:pPr>
    </w:p>
    <w:p w:rsidR="002E0988" w:rsidRDefault="002E0988" w:rsidP="002E0988">
      <w:pPr>
        <w:jc w:val="left"/>
        <w:rPr>
          <w:b/>
          <w:sz w:val="24"/>
          <w:szCs w:val="24"/>
        </w:rPr>
      </w:pPr>
      <w:r>
        <w:rPr>
          <w:b/>
          <w:sz w:val="24"/>
          <w:szCs w:val="24"/>
        </w:rPr>
        <w:t>Standards:</w:t>
      </w:r>
    </w:p>
    <w:p w:rsidR="008007CB" w:rsidRPr="008007CB" w:rsidRDefault="008007CB" w:rsidP="00C02AB6">
      <w:pPr>
        <w:ind w:left="720"/>
        <w:jc w:val="left"/>
      </w:pPr>
      <w:r>
        <w:rPr>
          <w:b/>
        </w:rPr>
        <w:t xml:space="preserve">6.5.4 </w:t>
      </w:r>
      <w:r>
        <w:t xml:space="preserve">Students understand the concept of the constant </w:t>
      </w:r>
      <m:oMath>
        <m:r>
          <w:rPr>
            <w:rFonts w:ascii="Cambria Math" w:hAnsi="Cambria Math"/>
          </w:rPr>
          <m:t>π</m:t>
        </m:r>
      </m:oMath>
      <w:r w:rsidR="002D170A">
        <w:rPr>
          <w:rFonts w:eastAsiaTheme="minorEastAsia"/>
        </w:rPr>
        <w:t xml:space="preserve"> as the ratio of the circumference to the diameter of a circle. Develop and use the formulas for the circumference and area of a circle. (Core Standard)</w:t>
      </w:r>
    </w:p>
    <w:p w:rsidR="00C02AB6" w:rsidRDefault="00C02AB6" w:rsidP="002E0988">
      <w:pPr>
        <w:jc w:val="left"/>
        <w:rPr>
          <w:b/>
          <w:sz w:val="24"/>
          <w:szCs w:val="24"/>
        </w:rPr>
      </w:pPr>
    </w:p>
    <w:p w:rsidR="002E0988" w:rsidRDefault="002E0988" w:rsidP="002E0988">
      <w:pPr>
        <w:jc w:val="left"/>
        <w:rPr>
          <w:sz w:val="24"/>
          <w:szCs w:val="24"/>
        </w:rPr>
      </w:pPr>
      <w:r>
        <w:rPr>
          <w:b/>
          <w:sz w:val="24"/>
          <w:szCs w:val="24"/>
        </w:rPr>
        <w:t xml:space="preserve">Approximate length: </w:t>
      </w:r>
      <w:r>
        <w:rPr>
          <w:sz w:val="24"/>
          <w:szCs w:val="24"/>
        </w:rPr>
        <w:t>30 minutes</w:t>
      </w:r>
    </w:p>
    <w:p w:rsidR="002E0988" w:rsidRDefault="002E0988" w:rsidP="002E0988">
      <w:pPr>
        <w:jc w:val="left"/>
        <w:rPr>
          <w:sz w:val="24"/>
          <w:szCs w:val="24"/>
        </w:rPr>
      </w:pPr>
    </w:p>
    <w:p w:rsidR="002E0988" w:rsidRDefault="002E0988" w:rsidP="002E0988">
      <w:pPr>
        <w:jc w:val="left"/>
        <w:rPr>
          <w:b/>
          <w:sz w:val="24"/>
          <w:szCs w:val="24"/>
        </w:rPr>
      </w:pPr>
      <w:r>
        <w:rPr>
          <w:b/>
          <w:sz w:val="24"/>
          <w:szCs w:val="24"/>
        </w:rPr>
        <w:t>Materials needed:</w:t>
      </w:r>
    </w:p>
    <w:p w:rsidR="002E0988" w:rsidRPr="002E0988" w:rsidRDefault="002E0988" w:rsidP="002E0988">
      <w:pPr>
        <w:jc w:val="left"/>
        <w:rPr>
          <w:sz w:val="24"/>
          <w:szCs w:val="24"/>
        </w:rPr>
      </w:pPr>
      <w:r>
        <w:rPr>
          <w:sz w:val="24"/>
          <w:szCs w:val="24"/>
        </w:rPr>
        <w:t>Rulers</w:t>
      </w:r>
    </w:p>
    <w:p w:rsidR="00496356" w:rsidRDefault="00496356" w:rsidP="00496356">
      <w:pPr>
        <w:jc w:val="left"/>
        <w:rPr>
          <w:sz w:val="24"/>
          <w:szCs w:val="24"/>
        </w:rPr>
      </w:pPr>
      <w:r>
        <w:rPr>
          <w:sz w:val="24"/>
          <w:szCs w:val="24"/>
        </w:rPr>
        <w:t>Copies of worksheets</w:t>
      </w:r>
    </w:p>
    <w:p w:rsidR="00496356" w:rsidRDefault="00496356" w:rsidP="00496356">
      <w:pPr>
        <w:jc w:val="left"/>
        <w:rPr>
          <w:sz w:val="24"/>
          <w:szCs w:val="24"/>
        </w:rPr>
      </w:pPr>
      <w:r>
        <w:rPr>
          <w:sz w:val="24"/>
          <w:szCs w:val="24"/>
        </w:rPr>
        <w:t>Transparencies</w:t>
      </w:r>
    </w:p>
    <w:p w:rsidR="00496356" w:rsidRDefault="00496356" w:rsidP="00496356">
      <w:pPr>
        <w:jc w:val="left"/>
        <w:rPr>
          <w:sz w:val="24"/>
          <w:szCs w:val="24"/>
        </w:rPr>
      </w:pPr>
      <w:r>
        <w:rPr>
          <w:sz w:val="24"/>
          <w:szCs w:val="24"/>
        </w:rPr>
        <w:t>Overhead projector</w:t>
      </w:r>
    </w:p>
    <w:p w:rsidR="00496356" w:rsidRDefault="00496356" w:rsidP="00496356">
      <w:pPr>
        <w:jc w:val="left"/>
        <w:rPr>
          <w:sz w:val="24"/>
          <w:szCs w:val="24"/>
        </w:rPr>
      </w:pPr>
      <w:r>
        <w:rPr>
          <w:sz w:val="24"/>
          <w:szCs w:val="24"/>
        </w:rPr>
        <w:t>Glue or tape (for optional activity)</w:t>
      </w:r>
    </w:p>
    <w:p w:rsidR="00496356" w:rsidRPr="002E0988" w:rsidRDefault="00496356" w:rsidP="00496356">
      <w:pPr>
        <w:jc w:val="left"/>
        <w:rPr>
          <w:sz w:val="24"/>
          <w:szCs w:val="24"/>
        </w:rPr>
      </w:pPr>
      <w:r>
        <w:rPr>
          <w:sz w:val="24"/>
          <w:szCs w:val="24"/>
        </w:rPr>
        <w:t>Scissors (for optional activity)</w:t>
      </w:r>
    </w:p>
    <w:p w:rsidR="002E0988" w:rsidRPr="00496356" w:rsidRDefault="00496356" w:rsidP="002E0988">
      <w:pPr>
        <w:jc w:val="left"/>
        <w:rPr>
          <w:sz w:val="24"/>
          <w:szCs w:val="24"/>
        </w:rPr>
      </w:pPr>
      <w:r>
        <w:rPr>
          <w:sz w:val="24"/>
          <w:szCs w:val="24"/>
        </w:rPr>
        <w:t>Copies of yurt outline (for optional activity)</w:t>
      </w:r>
    </w:p>
    <w:p w:rsidR="00496356" w:rsidRDefault="00496356" w:rsidP="002E0988">
      <w:pPr>
        <w:jc w:val="left"/>
        <w:rPr>
          <w:b/>
          <w:sz w:val="24"/>
          <w:szCs w:val="24"/>
        </w:rPr>
      </w:pPr>
    </w:p>
    <w:p w:rsidR="002E0988" w:rsidRDefault="002E0988" w:rsidP="002E0988">
      <w:pPr>
        <w:jc w:val="left"/>
        <w:rPr>
          <w:sz w:val="24"/>
          <w:szCs w:val="24"/>
        </w:rPr>
      </w:pPr>
      <w:r>
        <w:rPr>
          <w:b/>
          <w:sz w:val="24"/>
          <w:szCs w:val="24"/>
          <w:u w:val="single"/>
        </w:rPr>
        <w:t>About the Lesson:</w:t>
      </w:r>
    </w:p>
    <w:p w:rsidR="002E0988" w:rsidRPr="003A481F" w:rsidRDefault="004544E7" w:rsidP="002E0988">
      <w:pPr>
        <w:jc w:val="left"/>
        <w:rPr>
          <w:color w:val="000000"/>
        </w:rPr>
      </w:pPr>
      <w:r>
        <w:rPr>
          <w:sz w:val="24"/>
          <w:szCs w:val="24"/>
        </w:rPr>
        <w:t xml:space="preserve">A </w:t>
      </w:r>
      <w:r>
        <w:rPr>
          <w:b/>
          <w:sz w:val="24"/>
          <w:szCs w:val="24"/>
        </w:rPr>
        <w:t>yurt</w:t>
      </w:r>
      <w:r>
        <w:rPr>
          <w:sz w:val="24"/>
          <w:szCs w:val="24"/>
        </w:rPr>
        <w:t xml:space="preserve"> is a portable, round, felt and wooden home used by nomads in Central Asia. </w:t>
      </w:r>
      <w:r w:rsidRPr="004544E7">
        <w:rPr>
          <w:color w:val="000000"/>
        </w:rPr>
        <w:t xml:space="preserve">Families who keep sheep or goats need to be able to move around with their flocks to find new </w:t>
      </w:r>
      <w:r>
        <w:rPr>
          <w:color w:val="000000"/>
        </w:rPr>
        <w:t xml:space="preserve">grassy </w:t>
      </w:r>
      <w:r w:rsidRPr="004544E7">
        <w:rPr>
          <w:color w:val="000000"/>
        </w:rPr>
        <w:t>pastures.  They can carry a yurt with them, much like a tent.  Since the summertime can be very hot and the winter can be very cold, the yurt is made of felt, which keeps the inside cool in the summer and warm in the winter.</w:t>
      </w:r>
      <w:r>
        <w:rPr>
          <w:rFonts w:ascii="Maiandra GD" w:hAnsi="Maiandra GD"/>
          <w:color w:val="000000"/>
        </w:rPr>
        <w:t xml:space="preserve"> </w:t>
      </w:r>
      <w:r w:rsidR="003A481F">
        <w:rPr>
          <w:color w:val="000000"/>
        </w:rPr>
        <w:t xml:space="preserve">A picture of a yurt can be seen in the supplementary materials. Teachers may wish to make a transparency of the picture to put on the overhead so that students can see what a yurt looks like. </w:t>
      </w:r>
      <w:r>
        <w:rPr>
          <w:rFonts w:ascii="Maiandra GD" w:hAnsi="Maiandra GD"/>
          <w:color w:val="000000"/>
        </w:rPr>
        <w:t xml:space="preserve"> </w:t>
      </w:r>
    </w:p>
    <w:p w:rsidR="003A481F" w:rsidRDefault="003A481F" w:rsidP="002E0988">
      <w:pPr>
        <w:jc w:val="left"/>
        <w:rPr>
          <w:rFonts w:ascii="Maiandra GD" w:hAnsi="Maiandra GD"/>
          <w:color w:val="000000"/>
        </w:rPr>
      </w:pPr>
    </w:p>
    <w:p w:rsidR="00FC6CA4" w:rsidRDefault="00FC6CA4" w:rsidP="00FC6CA4">
      <w:pPr>
        <w:jc w:val="left"/>
        <w:rPr>
          <w:color w:val="000000"/>
        </w:rPr>
      </w:pPr>
      <w:r>
        <w:rPr>
          <w:color w:val="000000"/>
        </w:rPr>
        <w:t>The yurt can be used to teach math skills, like measuring the circumference and diameter of a circle, measuring perimeter and area of a rectangle, measuring distances to objects, as well as other math skills.</w:t>
      </w:r>
    </w:p>
    <w:p w:rsidR="003A481F" w:rsidRDefault="003A481F" w:rsidP="002E0988">
      <w:pPr>
        <w:jc w:val="left"/>
        <w:rPr>
          <w:color w:val="000000"/>
        </w:rPr>
      </w:pPr>
    </w:p>
    <w:p w:rsidR="00F94533" w:rsidRDefault="003A481F" w:rsidP="002E0988">
      <w:pPr>
        <w:jc w:val="left"/>
        <w:rPr>
          <w:b/>
          <w:color w:val="000000"/>
        </w:rPr>
      </w:pPr>
      <w:r>
        <w:rPr>
          <w:b/>
          <w:color w:val="000000"/>
        </w:rPr>
        <w:t>Procedures:</w:t>
      </w:r>
    </w:p>
    <w:p w:rsidR="0033483C" w:rsidRDefault="0033483C" w:rsidP="0033483C">
      <w:pPr>
        <w:pStyle w:val="ListParagraph"/>
        <w:numPr>
          <w:ilvl w:val="0"/>
          <w:numId w:val="1"/>
        </w:numPr>
        <w:jc w:val="left"/>
        <w:rPr>
          <w:color w:val="000000"/>
        </w:rPr>
      </w:pPr>
      <w:r>
        <w:rPr>
          <w:color w:val="000000"/>
        </w:rPr>
        <w:t>Show students the pictures of yurts on an overhead projector. (Teachers may also wish to show students the short video showing the inside of a yurt.)</w:t>
      </w:r>
      <w:r w:rsidR="009C49A5">
        <w:rPr>
          <w:color w:val="000000"/>
        </w:rPr>
        <w:t xml:space="preserve"> Explain what a yurt is. </w:t>
      </w:r>
    </w:p>
    <w:p w:rsidR="00452E55" w:rsidRDefault="00452E55" w:rsidP="0033483C">
      <w:pPr>
        <w:pStyle w:val="ListParagraph"/>
        <w:numPr>
          <w:ilvl w:val="0"/>
          <w:numId w:val="1"/>
        </w:numPr>
        <w:jc w:val="left"/>
        <w:rPr>
          <w:color w:val="000000"/>
        </w:rPr>
      </w:pPr>
      <w:r>
        <w:rPr>
          <w:color w:val="000000"/>
        </w:rPr>
        <w:t>Have students do the worksheet for their grade level. Teachers can decide which one is most appropriate. “Finding Radius, Diameter, Circumference, and Area of a Yurt” is most geared towards 4-5</w:t>
      </w:r>
      <w:r w:rsidRPr="00452E55">
        <w:rPr>
          <w:color w:val="000000"/>
          <w:vertAlign w:val="superscript"/>
        </w:rPr>
        <w:t>th</w:t>
      </w:r>
      <w:r>
        <w:rPr>
          <w:color w:val="000000"/>
        </w:rPr>
        <w:t xml:space="preserve"> grade, and possibly 3</w:t>
      </w:r>
      <w:r w:rsidRPr="00452E55">
        <w:rPr>
          <w:color w:val="000000"/>
          <w:vertAlign w:val="superscript"/>
        </w:rPr>
        <w:t>rd</w:t>
      </w:r>
      <w:r>
        <w:rPr>
          <w:color w:val="000000"/>
        </w:rPr>
        <w:t>. “Learning to measure distances with a ruler” is mostly for 1</w:t>
      </w:r>
      <w:r w:rsidRPr="00452E55">
        <w:rPr>
          <w:color w:val="000000"/>
          <w:vertAlign w:val="superscript"/>
        </w:rPr>
        <w:t>st</w:t>
      </w:r>
      <w:r>
        <w:rPr>
          <w:color w:val="000000"/>
        </w:rPr>
        <w:t xml:space="preserve"> – 2</w:t>
      </w:r>
      <w:r w:rsidRPr="00452E55">
        <w:rPr>
          <w:color w:val="000000"/>
          <w:vertAlign w:val="superscript"/>
        </w:rPr>
        <w:t>nd</w:t>
      </w:r>
      <w:r>
        <w:rPr>
          <w:color w:val="000000"/>
        </w:rPr>
        <w:t xml:space="preserve"> grade, and possibly 3</w:t>
      </w:r>
      <w:r w:rsidRPr="00452E55">
        <w:rPr>
          <w:color w:val="000000"/>
          <w:vertAlign w:val="superscript"/>
        </w:rPr>
        <w:t>rd</w:t>
      </w:r>
      <w:r>
        <w:rPr>
          <w:color w:val="000000"/>
        </w:rPr>
        <w:t>. “How many sheep are in front of each yurt?” is for kindergarteners.</w:t>
      </w:r>
    </w:p>
    <w:p w:rsidR="00D30681" w:rsidRDefault="00D30681" w:rsidP="0033483C">
      <w:pPr>
        <w:pStyle w:val="ListParagraph"/>
        <w:numPr>
          <w:ilvl w:val="0"/>
          <w:numId w:val="1"/>
        </w:numPr>
        <w:jc w:val="left"/>
        <w:rPr>
          <w:color w:val="000000"/>
        </w:rPr>
      </w:pPr>
      <w:r>
        <w:rPr>
          <w:color w:val="000000"/>
        </w:rPr>
        <w:t>After finishing the worksheet, students could do the optional activity of building their own paper yurt. The instructions are listed below in the “optional activity” section.</w:t>
      </w:r>
    </w:p>
    <w:p w:rsidR="00FA57D7" w:rsidRDefault="00FA57D7" w:rsidP="00FA57D7">
      <w:pPr>
        <w:jc w:val="left"/>
        <w:rPr>
          <w:color w:val="000000"/>
        </w:rPr>
      </w:pPr>
    </w:p>
    <w:p w:rsidR="00FA57D7" w:rsidRDefault="00FA57D7" w:rsidP="00FA57D7">
      <w:pPr>
        <w:jc w:val="left"/>
        <w:rPr>
          <w:color w:val="000000"/>
        </w:rPr>
      </w:pPr>
    </w:p>
    <w:p w:rsidR="00FA57D7" w:rsidRDefault="00FA57D7" w:rsidP="00FA57D7">
      <w:pPr>
        <w:jc w:val="left"/>
        <w:rPr>
          <w:b/>
          <w:color w:val="000000"/>
        </w:rPr>
      </w:pPr>
      <w:r>
        <w:rPr>
          <w:b/>
          <w:color w:val="000000"/>
        </w:rPr>
        <w:t>Optional Activity:</w:t>
      </w:r>
    </w:p>
    <w:p w:rsidR="00FA57D7" w:rsidRDefault="00FA57D7" w:rsidP="00FA57D7">
      <w:pPr>
        <w:pStyle w:val="ListParagraph"/>
        <w:numPr>
          <w:ilvl w:val="0"/>
          <w:numId w:val="3"/>
        </w:numPr>
        <w:jc w:val="left"/>
        <w:rPr>
          <w:color w:val="000000"/>
        </w:rPr>
      </w:pPr>
      <w:r>
        <w:rPr>
          <w:color w:val="000000"/>
        </w:rPr>
        <w:lastRenderedPageBreak/>
        <w:t>Once students have measured the yurt on paper, they may wish to make their own miniature yurt. The last page of this file is an outline of a yurt that can be cut out and assembled.</w:t>
      </w:r>
    </w:p>
    <w:p w:rsidR="005825AB" w:rsidRDefault="005825AB" w:rsidP="00FA57D7">
      <w:pPr>
        <w:pStyle w:val="ListParagraph"/>
        <w:numPr>
          <w:ilvl w:val="0"/>
          <w:numId w:val="3"/>
        </w:numPr>
        <w:jc w:val="left"/>
        <w:rPr>
          <w:color w:val="000000"/>
        </w:rPr>
      </w:pPr>
      <w:r>
        <w:rPr>
          <w:color w:val="000000"/>
        </w:rPr>
        <w:t>If students want to decorate the walls and roof of their yurt, they should do that before cutting it out.</w:t>
      </w:r>
    </w:p>
    <w:p w:rsidR="00FA57D7" w:rsidRDefault="00FA57D7" w:rsidP="00FA57D7">
      <w:pPr>
        <w:pStyle w:val="ListParagraph"/>
        <w:numPr>
          <w:ilvl w:val="0"/>
          <w:numId w:val="3"/>
        </w:numPr>
        <w:jc w:val="left"/>
        <w:rPr>
          <w:color w:val="000000"/>
        </w:rPr>
      </w:pPr>
      <w:r>
        <w:rPr>
          <w:color w:val="000000"/>
        </w:rPr>
        <w:t>First, have students cut out the yurt. (Do NOT cut off the big circle from the rectangular part.)</w:t>
      </w:r>
    </w:p>
    <w:p w:rsidR="00FA57D7" w:rsidRDefault="00FA57D7" w:rsidP="00FA57D7">
      <w:pPr>
        <w:pStyle w:val="ListParagraph"/>
        <w:numPr>
          <w:ilvl w:val="0"/>
          <w:numId w:val="3"/>
        </w:numPr>
        <w:jc w:val="left"/>
        <w:rPr>
          <w:color w:val="000000"/>
        </w:rPr>
      </w:pPr>
      <w:r>
        <w:rPr>
          <w:color w:val="000000"/>
        </w:rPr>
        <w:t xml:space="preserve">Second, students should cut down the line in the big circle part, down to the little circle. </w:t>
      </w:r>
    </w:p>
    <w:p w:rsidR="00FA57D7" w:rsidRDefault="00FA57D7" w:rsidP="00FA57D7">
      <w:pPr>
        <w:pStyle w:val="ListParagraph"/>
        <w:numPr>
          <w:ilvl w:val="0"/>
          <w:numId w:val="3"/>
        </w:numPr>
        <w:jc w:val="left"/>
        <w:rPr>
          <w:color w:val="000000"/>
        </w:rPr>
      </w:pPr>
      <w:r>
        <w:rPr>
          <w:color w:val="000000"/>
        </w:rPr>
        <w:t>Students should cut out the little circle entirely. The big round part will be the roof.</w:t>
      </w:r>
    </w:p>
    <w:p w:rsidR="00FA57D7" w:rsidRDefault="00FA57D7" w:rsidP="00FA57D7">
      <w:pPr>
        <w:pStyle w:val="ListParagraph"/>
        <w:numPr>
          <w:ilvl w:val="0"/>
          <w:numId w:val="3"/>
        </w:numPr>
        <w:jc w:val="left"/>
        <w:rPr>
          <w:color w:val="000000"/>
        </w:rPr>
      </w:pPr>
      <w:r>
        <w:rPr>
          <w:color w:val="000000"/>
        </w:rPr>
        <w:t>Next, students should cut the two lines on the side of the door, but not the one on top. Students should fold on the top line of the door.</w:t>
      </w:r>
    </w:p>
    <w:p w:rsidR="00FA57D7" w:rsidRDefault="005825AB" w:rsidP="00FA57D7">
      <w:pPr>
        <w:pStyle w:val="ListParagraph"/>
        <w:numPr>
          <w:ilvl w:val="0"/>
          <w:numId w:val="3"/>
        </w:numPr>
        <w:jc w:val="left"/>
        <w:rPr>
          <w:color w:val="000000"/>
        </w:rPr>
      </w:pPr>
      <w:r>
        <w:rPr>
          <w:color w:val="000000"/>
        </w:rPr>
        <w:t>Students should bring the two sides of the rectangle together so that the tabs are lined up and it forms a circle. Glue or tape the sides together.</w:t>
      </w:r>
    </w:p>
    <w:p w:rsidR="00C0663D" w:rsidRDefault="005825AB" w:rsidP="00C0663D">
      <w:pPr>
        <w:pStyle w:val="ListParagraph"/>
        <w:numPr>
          <w:ilvl w:val="0"/>
          <w:numId w:val="3"/>
        </w:numPr>
        <w:jc w:val="left"/>
        <w:rPr>
          <w:color w:val="000000"/>
        </w:rPr>
      </w:pPr>
      <w:r>
        <w:rPr>
          <w:color w:val="000000"/>
        </w:rPr>
        <w:t>Students should wrap the two sides of the big circle together, bringing them to the top of the circle below. The sides of the big circle may overlap each other a little. It should form a dome shape on top of the circle below.</w:t>
      </w:r>
    </w:p>
    <w:p w:rsidR="008007CB" w:rsidRDefault="008007CB" w:rsidP="009C49A5">
      <w:pPr>
        <w:jc w:val="both"/>
        <w:rPr>
          <w:color w:val="000000"/>
        </w:rPr>
      </w:pPr>
    </w:p>
    <w:p w:rsidR="008007CB" w:rsidRDefault="008007CB" w:rsidP="008007CB">
      <w:pPr>
        <w:jc w:val="both"/>
        <w:rPr>
          <w:b/>
        </w:rPr>
      </w:pPr>
      <w:r>
        <w:rPr>
          <w:b/>
        </w:rPr>
        <w:t>Optional Video Link:</w:t>
      </w:r>
    </w:p>
    <w:p w:rsidR="008007CB" w:rsidRDefault="008007CB" w:rsidP="008007CB">
      <w:pPr>
        <w:jc w:val="both"/>
      </w:pPr>
      <w:r>
        <w:t>Inside a Kyrgyz yurt</w:t>
      </w:r>
    </w:p>
    <w:p w:rsidR="008007CB" w:rsidRDefault="00651336" w:rsidP="008007CB">
      <w:pPr>
        <w:jc w:val="both"/>
        <w:rPr>
          <w:rStyle w:val="Hyperlink"/>
        </w:rPr>
      </w:pPr>
      <w:hyperlink r:id="rId8" w:history="1">
        <w:r w:rsidR="008007CB" w:rsidRPr="00D77071">
          <w:rPr>
            <w:rStyle w:val="Hyperlink"/>
          </w:rPr>
          <w:t>http://www.youtube.com/watch?v=8YLXS1X9UT4</w:t>
        </w:r>
      </w:hyperlink>
    </w:p>
    <w:p w:rsidR="00FC6CA4" w:rsidRDefault="00FC6CA4" w:rsidP="008007CB">
      <w:pPr>
        <w:jc w:val="both"/>
        <w:rPr>
          <w:rStyle w:val="Hyperlink"/>
        </w:rPr>
      </w:pPr>
    </w:p>
    <w:p w:rsidR="00FC6CA4" w:rsidRDefault="00FC6CA4" w:rsidP="008007CB">
      <w:pPr>
        <w:jc w:val="both"/>
      </w:pPr>
      <w:r>
        <w:t>Making felt</w:t>
      </w:r>
    </w:p>
    <w:p w:rsidR="00FC6CA4" w:rsidRDefault="00651336" w:rsidP="008007CB">
      <w:pPr>
        <w:jc w:val="both"/>
      </w:pPr>
      <w:hyperlink r:id="rId9" w:history="1">
        <w:r w:rsidR="00FC6CA4" w:rsidRPr="00A32EF9">
          <w:rPr>
            <w:rStyle w:val="Hyperlink"/>
          </w:rPr>
          <w:t>http://www.youtube.com/watch?v=gJ0uojUHYdA</w:t>
        </w:r>
      </w:hyperlink>
    </w:p>
    <w:p w:rsidR="00FC6CA4" w:rsidRDefault="00FC6CA4" w:rsidP="008007CB">
      <w:pPr>
        <w:jc w:val="both"/>
      </w:pPr>
    </w:p>
    <w:p w:rsidR="005825AB" w:rsidRPr="008007CB" w:rsidRDefault="00C0663D" w:rsidP="009C49A5">
      <w:pPr>
        <w:jc w:val="both"/>
      </w:pPr>
      <w:r>
        <w:rPr>
          <w:color w:val="000000"/>
        </w:rPr>
        <w:br w:type="page"/>
      </w:r>
      <w:r w:rsidRPr="009C49A5">
        <w:rPr>
          <w:color w:val="000000"/>
        </w:rPr>
        <w:lastRenderedPageBreak/>
        <w:t>Name: _______________________________________________________________</w:t>
      </w:r>
    </w:p>
    <w:p w:rsidR="00C0663D" w:rsidRDefault="00C0663D" w:rsidP="00C0663D">
      <w:pPr>
        <w:pStyle w:val="ListParagraph"/>
        <w:jc w:val="left"/>
        <w:rPr>
          <w:color w:val="000000"/>
        </w:rPr>
      </w:pPr>
    </w:p>
    <w:p w:rsidR="00C0663D" w:rsidRPr="00812D29" w:rsidRDefault="00C0663D" w:rsidP="00812D29">
      <w:pPr>
        <w:rPr>
          <w:b/>
          <w:color w:val="000000"/>
          <w:sz w:val="28"/>
          <w:szCs w:val="28"/>
          <w:u w:val="single"/>
        </w:rPr>
      </w:pPr>
      <w:r w:rsidRPr="00812D29">
        <w:rPr>
          <w:b/>
          <w:color w:val="000000"/>
          <w:sz w:val="28"/>
          <w:szCs w:val="28"/>
          <w:u w:val="single"/>
        </w:rPr>
        <w:t>Finding the Radius, Diameter, Circumference</w:t>
      </w:r>
      <w:r w:rsidR="001231A7" w:rsidRPr="00812D29">
        <w:rPr>
          <w:b/>
          <w:color w:val="000000"/>
          <w:sz w:val="28"/>
          <w:szCs w:val="28"/>
          <w:u w:val="single"/>
        </w:rPr>
        <w:t>, and Area</w:t>
      </w:r>
      <w:r w:rsidRPr="00812D29">
        <w:rPr>
          <w:b/>
          <w:color w:val="000000"/>
          <w:sz w:val="28"/>
          <w:szCs w:val="28"/>
          <w:u w:val="single"/>
        </w:rPr>
        <w:t xml:space="preserve"> of a Yurt</w:t>
      </w:r>
      <w:r w:rsidR="0008133A">
        <w:rPr>
          <w:b/>
          <w:color w:val="000000"/>
          <w:sz w:val="28"/>
          <w:szCs w:val="28"/>
          <w:u w:val="single"/>
        </w:rPr>
        <w:t xml:space="preserve"> – Grade 6</w:t>
      </w:r>
    </w:p>
    <w:p w:rsidR="00C0663D" w:rsidRDefault="00C0663D" w:rsidP="00C0663D">
      <w:pPr>
        <w:jc w:val="left"/>
        <w:rPr>
          <w:color w:val="000000"/>
        </w:rPr>
      </w:pPr>
    </w:p>
    <w:p w:rsidR="00C0663D" w:rsidRDefault="00AC3299" w:rsidP="00C0663D">
      <w:pPr>
        <w:jc w:val="left"/>
        <w:rPr>
          <w:color w:val="000000"/>
        </w:rPr>
      </w:pPr>
      <w:r>
        <w:rPr>
          <w:b/>
          <w:noProof/>
          <w:sz w:val="24"/>
          <w:szCs w:val="24"/>
        </w:rPr>
        <w:drawing>
          <wp:anchor distT="0" distB="0" distL="114300" distR="114300" simplePos="0" relativeHeight="251662336" behindDoc="1" locked="0" layoutInCell="1" allowOverlap="1">
            <wp:simplePos x="0" y="0"/>
            <wp:positionH relativeFrom="column">
              <wp:posOffset>695325</wp:posOffset>
            </wp:positionH>
            <wp:positionV relativeFrom="page">
              <wp:posOffset>1733550</wp:posOffset>
            </wp:positionV>
            <wp:extent cx="4709160" cy="1956435"/>
            <wp:effectExtent l="0" t="0" r="0" b="5715"/>
            <wp:wrapTight wrapText="bothSides">
              <wp:wrapPolygon edited="0">
                <wp:start x="0" y="0"/>
                <wp:lineTo x="0" y="21453"/>
                <wp:lineTo x="21495" y="21453"/>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Basic.jpg"/>
                    <pic:cNvPicPr/>
                  </pic:nvPicPr>
                  <pic:blipFill>
                    <a:blip r:embed="rId10">
                      <a:extLst>
                        <a:ext uri="{28A0092B-C50C-407E-A947-70E740481C1C}">
                          <a14:useLocalDpi xmlns:a14="http://schemas.microsoft.com/office/drawing/2010/main" val="0"/>
                        </a:ext>
                      </a:extLst>
                    </a:blip>
                    <a:stretch>
                      <a:fillRect/>
                    </a:stretch>
                  </pic:blipFill>
                  <pic:spPr>
                    <a:xfrm>
                      <a:off x="0" y="0"/>
                      <a:ext cx="4709160" cy="1956435"/>
                    </a:xfrm>
                    <a:prstGeom prst="rect">
                      <a:avLst/>
                    </a:prstGeom>
                  </pic:spPr>
                </pic:pic>
              </a:graphicData>
            </a:graphic>
            <wp14:sizeRelH relativeFrom="margin">
              <wp14:pctWidth>0</wp14:pctWidth>
            </wp14:sizeRelH>
            <wp14:sizeRelV relativeFrom="margin">
              <wp14:pctHeight>0</wp14:pctHeight>
            </wp14:sizeRelV>
          </wp:anchor>
        </w:drawing>
      </w:r>
    </w:p>
    <w:p w:rsidR="00C0663D" w:rsidRDefault="00C0663D" w:rsidP="00C0663D">
      <w:pPr>
        <w:jc w:val="left"/>
        <w:rPr>
          <w:color w:val="000000"/>
        </w:rPr>
      </w:pPr>
    </w:p>
    <w:p w:rsidR="00C0663D" w:rsidRDefault="00C0663D" w:rsidP="00C0663D">
      <w:pPr>
        <w:jc w:val="left"/>
        <w:rPr>
          <w:color w:val="000000"/>
        </w:rPr>
      </w:pPr>
    </w:p>
    <w:p w:rsidR="00C0663D" w:rsidRDefault="00C0663D" w:rsidP="00C0663D">
      <w:pPr>
        <w:jc w:val="left"/>
        <w:rPr>
          <w:color w:val="000000"/>
        </w:rPr>
      </w:pPr>
    </w:p>
    <w:p w:rsidR="00C0663D" w:rsidRDefault="00C0663D" w:rsidP="00C0663D">
      <w:pPr>
        <w:jc w:val="left"/>
        <w:rPr>
          <w:color w:val="000000"/>
        </w:rPr>
      </w:pPr>
    </w:p>
    <w:p w:rsidR="00C0663D" w:rsidRDefault="00C0663D" w:rsidP="00C0663D">
      <w:pPr>
        <w:jc w:val="left"/>
        <w:rPr>
          <w:color w:val="000000"/>
        </w:rPr>
      </w:pPr>
    </w:p>
    <w:p w:rsidR="00C0663D" w:rsidRDefault="00C0663D" w:rsidP="00C0663D">
      <w:pPr>
        <w:jc w:val="left"/>
        <w:rPr>
          <w:color w:val="000000"/>
        </w:rPr>
      </w:pPr>
    </w:p>
    <w:p w:rsidR="00C0663D" w:rsidRDefault="00C0663D" w:rsidP="00C0663D">
      <w:pPr>
        <w:jc w:val="left"/>
        <w:rPr>
          <w:color w:val="000000"/>
        </w:rPr>
      </w:pPr>
    </w:p>
    <w:p w:rsidR="00C0663D" w:rsidRDefault="00C0663D" w:rsidP="00C0663D">
      <w:pPr>
        <w:jc w:val="left"/>
        <w:rPr>
          <w:color w:val="000000"/>
        </w:rPr>
      </w:pPr>
    </w:p>
    <w:p w:rsidR="00C0663D" w:rsidRDefault="00C0663D" w:rsidP="00C0663D">
      <w:pPr>
        <w:jc w:val="left"/>
        <w:rPr>
          <w:color w:val="000000"/>
        </w:rPr>
      </w:pPr>
    </w:p>
    <w:p w:rsidR="00AC3299" w:rsidRDefault="00AC3299" w:rsidP="00C0663D">
      <w:pPr>
        <w:jc w:val="left"/>
        <w:rPr>
          <w:color w:val="000000"/>
        </w:rPr>
      </w:pPr>
    </w:p>
    <w:p w:rsidR="00AC3299" w:rsidRDefault="00AC3299" w:rsidP="00C0663D">
      <w:pPr>
        <w:jc w:val="left"/>
        <w:rPr>
          <w:color w:val="000000"/>
        </w:rPr>
      </w:pPr>
    </w:p>
    <w:p w:rsidR="00AC3299" w:rsidRDefault="00AC3299" w:rsidP="00C0663D">
      <w:pPr>
        <w:jc w:val="left"/>
        <w:rPr>
          <w:color w:val="000000"/>
        </w:rPr>
      </w:pPr>
    </w:p>
    <w:p w:rsidR="00AC3299" w:rsidRDefault="00AC3299" w:rsidP="00C0663D">
      <w:pPr>
        <w:jc w:val="left"/>
        <w:rPr>
          <w:color w:val="000000"/>
        </w:rPr>
      </w:pPr>
    </w:p>
    <w:p w:rsidR="00AC3299" w:rsidRDefault="00AC3299" w:rsidP="00C0663D">
      <w:pPr>
        <w:jc w:val="left"/>
        <w:rPr>
          <w:color w:val="000000"/>
        </w:rPr>
      </w:pPr>
    </w:p>
    <w:p w:rsidR="00C0663D" w:rsidRPr="00812D29" w:rsidRDefault="00AC3299" w:rsidP="00C0663D">
      <w:pPr>
        <w:jc w:val="left"/>
        <w:rPr>
          <w:color w:val="000000"/>
          <w:sz w:val="24"/>
          <w:szCs w:val="24"/>
        </w:rPr>
      </w:pPr>
      <w:r w:rsidRPr="00812D29">
        <w:rPr>
          <w:color w:val="000000"/>
          <w:sz w:val="24"/>
          <w:szCs w:val="24"/>
        </w:rPr>
        <w:t>A yurt is a round, portable home that can be moved around, almost like a tent. Some people in Central Asia live in yurts so they can follow their sheep and goat flocks to fresh pastures. In this lesson, we will measure the bottom of a yurt as we learn how to measure the radius, diameter, and circumference of a circle.</w:t>
      </w:r>
    </w:p>
    <w:p w:rsidR="00C0663D" w:rsidRDefault="00C0663D" w:rsidP="00C0663D">
      <w:pPr>
        <w:spacing w:line="480" w:lineRule="auto"/>
        <w:jc w:val="left"/>
        <w:rPr>
          <w:color w:val="000000"/>
        </w:rPr>
      </w:pPr>
    </w:p>
    <w:p w:rsidR="00C0663D" w:rsidRPr="00812D29" w:rsidRDefault="00C0663D" w:rsidP="00C0663D">
      <w:pPr>
        <w:pStyle w:val="ListParagraph"/>
        <w:numPr>
          <w:ilvl w:val="0"/>
          <w:numId w:val="4"/>
        </w:numPr>
        <w:spacing w:line="480" w:lineRule="auto"/>
        <w:jc w:val="left"/>
        <w:rPr>
          <w:b/>
          <w:color w:val="000000"/>
          <w:sz w:val="24"/>
          <w:szCs w:val="24"/>
        </w:rPr>
      </w:pPr>
      <w:r w:rsidRPr="00812D29">
        <w:rPr>
          <w:color w:val="000000"/>
          <w:sz w:val="24"/>
          <w:szCs w:val="24"/>
        </w:rPr>
        <w:t>With your ruler, measure in</w:t>
      </w:r>
      <w:r w:rsidR="00AC3299" w:rsidRPr="00812D29">
        <w:rPr>
          <w:color w:val="000000"/>
          <w:sz w:val="24"/>
          <w:szCs w:val="24"/>
        </w:rPr>
        <w:t xml:space="preserve"> inches the radius</w:t>
      </w:r>
      <w:r w:rsidR="007C4EC2" w:rsidRPr="00812D29">
        <w:rPr>
          <w:color w:val="000000"/>
          <w:sz w:val="24"/>
          <w:szCs w:val="24"/>
        </w:rPr>
        <w:t xml:space="preserve"> (r)</w:t>
      </w:r>
      <w:r w:rsidR="00AC3299" w:rsidRPr="00812D29">
        <w:rPr>
          <w:color w:val="000000"/>
          <w:sz w:val="24"/>
          <w:szCs w:val="24"/>
        </w:rPr>
        <w:t xml:space="preserve"> of the yurt</w:t>
      </w:r>
      <w:r w:rsidRPr="00812D29">
        <w:rPr>
          <w:color w:val="000000"/>
          <w:sz w:val="24"/>
          <w:szCs w:val="24"/>
        </w:rPr>
        <w:t xml:space="preserve">. (Hint: </w:t>
      </w:r>
      <w:r w:rsidR="00AC3299" w:rsidRPr="00812D29">
        <w:rPr>
          <w:color w:val="000000"/>
          <w:sz w:val="24"/>
          <w:szCs w:val="24"/>
        </w:rPr>
        <w:t>The radius is</w:t>
      </w:r>
      <w:r w:rsidRPr="00812D29">
        <w:rPr>
          <w:color w:val="000000"/>
          <w:sz w:val="24"/>
          <w:szCs w:val="24"/>
        </w:rPr>
        <w:t xml:space="preserve"> the short line.</w:t>
      </w:r>
      <w:r w:rsidR="00AC3299" w:rsidRPr="00812D29">
        <w:rPr>
          <w:color w:val="000000"/>
          <w:sz w:val="24"/>
          <w:szCs w:val="24"/>
        </w:rPr>
        <w:t>) What is the radius of the yurt</w:t>
      </w:r>
      <w:r w:rsidRPr="00812D29">
        <w:rPr>
          <w:color w:val="000000"/>
          <w:sz w:val="24"/>
          <w:szCs w:val="24"/>
        </w:rPr>
        <w:t>? _________________________________________________________________</w:t>
      </w:r>
      <w:r w:rsidR="00812D29">
        <w:rPr>
          <w:color w:val="000000"/>
          <w:sz w:val="24"/>
          <w:szCs w:val="24"/>
        </w:rPr>
        <w:t>_______</w:t>
      </w:r>
    </w:p>
    <w:p w:rsidR="001231A7" w:rsidRPr="00812D29" w:rsidRDefault="00C0663D" w:rsidP="007C4EC2">
      <w:pPr>
        <w:pStyle w:val="ListParagraph"/>
        <w:numPr>
          <w:ilvl w:val="0"/>
          <w:numId w:val="4"/>
        </w:numPr>
        <w:spacing w:line="480" w:lineRule="auto"/>
        <w:jc w:val="left"/>
        <w:rPr>
          <w:b/>
          <w:color w:val="000000"/>
          <w:sz w:val="24"/>
          <w:szCs w:val="24"/>
        </w:rPr>
      </w:pPr>
      <w:r w:rsidRPr="00812D29">
        <w:rPr>
          <w:color w:val="000000"/>
          <w:sz w:val="24"/>
          <w:szCs w:val="24"/>
        </w:rPr>
        <w:t xml:space="preserve">Now, with your ruler, measure the diameter </w:t>
      </w:r>
      <w:r w:rsidR="007C4EC2" w:rsidRPr="00812D29">
        <w:rPr>
          <w:color w:val="000000"/>
          <w:sz w:val="24"/>
          <w:szCs w:val="24"/>
        </w:rPr>
        <w:t xml:space="preserve">(d) </w:t>
      </w:r>
      <w:r w:rsidRPr="00812D29">
        <w:rPr>
          <w:color w:val="000000"/>
          <w:sz w:val="24"/>
          <w:szCs w:val="24"/>
        </w:rPr>
        <w:t>of the</w:t>
      </w:r>
      <w:r w:rsidR="00AC3299" w:rsidRPr="00812D29">
        <w:rPr>
          <w:color w:val="000000"/>
          <w:sz w:val="24"/>
          <w:szCs w:val="24"/>
        </w:rPr>
        <w:t xml:space="preserve"> circle. (Hint: The diameter is the long line.)</w:t>
      </w:r>
      <w:r w:rsidR="007C4EC2" w:rsidRPr="00812D29">
        <w:rPr>
          <w:color w:val="000000"/>
          <w:sz w:val="24"/>
          <w:szCs w:val="24"/>
        </w:rPr>
        <w:t xml:space="preserve">  </w:t>
      </w:r>
      <w:r w:rsidR="00AC3299" w:rsidRPr="00812D29">
        <w:rPr>
          <w:color w:val="000000"/>
          <w:sz w:val="24"/>
          <w:szCs w:val="24"/>
        </w:rPr>
        <w:t>How long is the dia</w:t>
      </w:r>
      <w:r w:rsidR="007C4EC2" w:rsidRPr="00812D29">
        <w:rPr>
          <w:color w:val="000000"/>
          <w:sz w:val="24"/>
          <w:szCs w:val="24"/>
        </w:rPr>
        <w:t>meter of the yurt? ________</w:t>
      </w:r>
      <w:r w:rsidR="00AC3299" w:rsidRPr="00812D29">
        <w:rPr>
          <w:color w:val="000000"/>
          <w:sz w:val="24"/>
          <w:szCs w:val="24"/>
        </w:rPr>
        <w:t>__________________________________</w:t>
      </w:r>
      <w:r w:rsidR="00812D29">
        <w:rPr>
          <w:color w:val="000000"/>
          <w:sz w:val="24"/>
          <w:szCs w:val="24"/>
        </w:rPr>
        <w:t>______________________________</w:t>
      </w:r>
    </w:p>
    <w:p w:rsidR="001231A7" w:rsidRPr="00812D29" w:rsidRDefault="001231A7" w:rsidP="001231A7">
      <w:pPr>
        <w:pStyle w:val="ListParagraph"/>
        <w:numPr>
          <w:ilvl w:val="0"/>
          <w:numId w:val="4"/>
        </w:numPr>
        <w:spacing w:line="480" w:lineRule="auto"/>
        <w:jc w:val="left"/>
        <w:rPr>
          <w:b/>
          <w:color w:val="000000"/>
          <w:sz w:val="24"/>
          <w:szCs w:val="24"/>
        </w:rPr>
      </w:pPr>
      <w:r w:rsidRPr="00812D29">
        <w:rPr>
          <w:color w:val="000000"/>
          <w:sz w:val="24"/>
          <w:szCs w:val="24"/>
        </w:rPr>
        <w:t>The diameter of a circle is also two times the radius. Multiply the radius by 2 and see what answer you get. Is it the same as the answer to number 2? ______________________________</w:t>
      </w:r>
      <w:r w:rsidR="00812D29">
        <w:rPr>
          <w:color w:val="000000"/>
          <w:sz w:val="24"/>
          <w:szCs w:val="24"/>
        </w:rPr>
        <w:t>__________________________________________</w:t>
      </w:r>
    </w:p>
    <w:p w:rsidR="007C4EC2" w:rsidRPr="00812D29" w:rsidRDefault="001231A7" w:rsidP="001231A7">
      <w:pPr>
        <w:pStyle w:val="ListParagraph"/>
        <w:numPr>
          <w:ilvl w:val="0"/>
          <w:numId w:val="4"/>
        </w:numPr>
        <w:spacing w:line="480" w:lineRule="auto"/>
        <w:jc w:val="left"/>
        <w:rPr>
          <w:b/>
          <w:color w:val="000000"/>
          <w:sz w:val="24"/>
          <w:szCs w:val="24"/>
        </w:rPr>
      </w:pPr>
      <w:r w:rsidRPr="00812D29">
        <w:rPr>
          <w:color w:val="000000"/>
          <w:sz w:val="24"/>
          <w:szCs w:val="24"/>
        </w:rPr>
        <w:lastRenderedPageBreak/>
        <w:t xml:space="preserve">The circumference of a circle is the total perimeter around the circle. To figure out the circumference, you multiply the diameter by </w:t>
      </w:r>
      <m:oMath>
        <m:r>
          <w:rPr>
            <w:rFonts w:ascii="Cambria Math" w:hAnsi="Cambria Math"/>
            <w:color w:val="000000"/>
            <w:sz w:val="24"/>
            <w:szCs w:val="24"/>
          </w:rPr>
          <m:t>π</m:t>
        </m:r>
      </m:oMath>
      <w:r w:rsidRPr="00812D29">
        <w:rPr>
          <w:rFonts w:eastAsiaTheme="minorEastAsia"/>
          <w:color w:val="000000"/>
          <w:sz w:val="24"/>
          <w:szCs w:val="24"/>
        </w:rPr>
        <w:t xml:space="preserve"> (pi). </w:t>
      </w:r>
      <m:oMath>
        <m:r>
          <w:rPr>
            <w:rFonts w:ascii="Cambria Math" w:eastAsiaTheme="minorEastAsia" w:hAnsi="Cambria Math"/>
            <w:color w:val="000000"/>
            <w:sz w:val="24"/>
            <w:szCs w:val="24"/>
          </w:rPr>
          <m:t>π</m:t>
        </m:r>
      </m:oMath>
      <w:r w:rsidRPr="00812D29">
        <w:rPr>
          <w:rFonts w:eastAsiaTheme="minorEastAsia"/>
          <w:color w:val="000000"/>
          <w:sz w:val="24"/>
          <w:szCs w:val="24"/>
        </w:rPr>
        <w:t xml:space="preserve"> </w:t>
      </w:r>
      <w:proofErr w:type="gramStart"/>
      <w:r w:rsidRPr="00812D29">
        <w:rPr>
          <w:rFonts w:eastAsiaTheme="minorEastAsia"/>
          <w:color w:val="000000"/>
          <w:sz w:val="24"/>
          <w:szCs w:val="24"/>
        </w:rPr>
        <w:t>is</w:t>
      </w:r>
      <w:proofErr w:type="gramEnd"/>
      <w:r w:rsidRPr="00812D29">
        <w:rPr>
          <w:rFonts w:eastAsiaTheme="minorEastAsia"/>
          <w:color w:val="000000"/>
          <w:sz w:val="24"/>
          <w:szCs w:val="24"/>
        </w:rPr>
        <w:t xml:space="preserve"> equal to 3.14</w:t>
      </w:r>
      <w:r w:rsidR="007C4EC2" w:rsidRPr="00812D29">
        <w:rPr>
          <w:rFonts w:eastAsiaTheme="minorEastAsia"/>
          <w:color w:val="000000"/>
          <w:sz w:val="24"/>
          <w:szCs w:val="24"/>
        </w:rPr>
        <w:t>….. What is the circumference of the yurt? ________________________________________________________</w:t>
      </w:r>
      <w:r w:rsidR="00812D29">
        <w:rPr>
          <w:rFonts w:eastAsiaTheme="minorEastAsia"/>
          <w:color w:val="000000"/>
          <w:sz w:val="24"/>
          <w:szCs w:val="24"/>
        </w:rPr>
        <w:t>________________</w:t>
      </w:r>
    </w:p>
    <w:p w:rsidR="009C49A5" w:rsidRDefault="007C4EC2" w:rsidP="001231A7">
      <w:pPr>
        <w:pStyle w:val="ListParagraph"/>
        <w:numPr>
          <w:ilvl w:val="0"/>
          <w:numId w:val="4"/>
        </w:numPr>
        <w:spacing w:line="480" w:lineRule="auto"/>
        <w:jc w:val="left"/>
        <w:rPr>
          <w:rFonts w:eastAsiaTheme="minorEastAsia"/>
          <w:color w:val="000000"/>
        </w:rPr>
      </w:pPr>
      <w:r>
        <w:rPr>
          <w:rFonts w:eastAsiaTheme="minorEastAsia"/>
          <w:color w:val="000000"/>
        </w:rPr>
        <w:t xml:space="preserve">The area of a circle is the total amount of space inside the circle. To figure out the area, you multiply </w:t>
      </w:r>
      <m:oMath>
        <m:r>
          <w:rPr>
            <w:rFonts w:ascii="Cambria Math" w:eastAsiaTheme="minorEastAsia" w:hAnsi="Cambria Math"/>
            <w:color w:val="000000"/>
          </w:rPr>
          <m:t>π</m:t>
        </m:r>
      </m:oMath>
      <w:r>
        <w:rPr>
          <w:rFonts w:eastAsiaTheme="minorEastAsia"/>
          <w:color w:val="000000"/>
        </w:rPr>
        <w:t xml:space="preserve"> by the radius squared. The formula looks like </w:t>
      </w:r>
      <w:proofErr w:type="gramStart"/>
      <w:r>
        <w:rPr>
          <w:rFonts w:eastAsiaTheme="minorEastAsia"/>
          <w:color w:val="000000"/>
        </w:rPr>
        <w:t xml:space="preserve">this </w:t>
      </w:r>
      <w:proofErr w:type="gramEnd"/>
      <m:oMath>
        <m:r>
          <w:rPr>
            <w:rFonts w:ascii="Cambria Math" w:eastAsiaTheme="minorEastAsia" w:hAnsi="Cambria Math"/>
            <w:color w:val="000000"/>
          </w:rPr>
          <m:t>A=π</m:t>
        </m:r>
        <m:sSup>
          <m:sSupPr>
            <m:ctrlPr>
              <w:rPr>
                <w:rFonts w:ascii="Cambria Math" w:eastAsiaTheme="minorEastAsia" w:hAnsi="Cambria Math"/>
                <w:color w:val="000000"/>
              </w:rPr>
            </m:ctrlPr>
          </m:sSupPr>
          <m:e>
            <m:r>
              <w:rPr>
                <w:rFonts w:ascii="Cambria Math" w:eastAsiaTheme="minorEastAsia" w:hAnsi="Cambria Math"/>
                <w:color w:val="000000"/>
              </w:rPr>
              <m:t>r</m:t>
            </m:r>
          </m:e>
          <m:sup>
            <m:r>
              <w:rPr>
                <w:rFonts w:ascii="Cambria Math" w:eastAsiaTheme="minorEastAsia" w:hAnsi="Cambria Math"/>
                <w:color w:val="000000"/>
              </w:rPr>
              <m:t>2</m:t>
            </m:r>
          </m:sup>
        </m:sSup>
      </m:oMath>
      <w:r>
        <w:rPr>
          <w:rFonts w:eastAsiaTheme="minorEastAsia"/>
          <w:color w:val="000000"/>
        </w:rPr>
        <w:t xml:space="preserve">. To square a number, you multiply it by itself. For example, </w:t>
      </w:r>
      <m:oMath>
        <m:sSup>
          <m:sSupPr>
            <m:ctrlPr>
              <w:rPr>
                <w:rFonts w:ascii="Cambria Math" w:eastAsiaTheme="minorEastAsia" w:hAnsi="Cambria Math"/>
                <w:i/>
                <w:color w:val="000000"/>
              </w:rPr>
            </m:ctrlPr>
          </m:sSupPr>
          <m:e>
            <m:r>
              <w:rPr>
                <w:rFonts w:ascii="Cambria Math" w:eastAsiaTheme="minorEastAsia" w:hAnsi="Cambria Math"/>
                <w:color w:val="000000"/>
              </w:rPr>
              <m:t>3</m:t>
            </m:r>
          </m:e>
          <m:sup>
            <m:r>
              <w:rPr>
                <w:rFonts w:ascii="Cambria Math" w:eastAsiaTheme="minorEastAsia" w:hAnsi="Cambria Math"/>
                <w:color w:val="000000"/>
              </w:rPr>
              <m:t>2</m:t>
            </m:r>
          </m:sup>
        </m:sSup>
      </m:oMath>
      <w:r>
        <w:rPr>
          <w:rFonts w:eastAsiaTheme="minorEastAsia"/>
          <w:color w:val="000000"/>
        </w:rPr>
        <w:t xml:space="preserve"> = 3 x 3 = 9. So, take the number you got in answer number one, multiply it by itself, and </w:t>
      </w:r>
      <w:r w:rsidR="009C49A5">
        <w:rPr>
          <w:rFonts w:eastAsiaTheme="minorEastAsia"/>
          <w:color w:val="000000"/>
        </w:rPr>
        <w:t xml:space="preserve">then multiply it by </w:t>
      </w:r>
      <m:oMath>
        <m:r>
          <w:rPr>
            <w:rFonts w:ascii="Cambria Math" w:eastAsiaTheme="minorEastAsia" w:hAnsi="Cambria Math"/>
            <w:color w:val="000000"/>
          </w:rPr>
          <m:t>π</m:t>
        </m:r>
      </m:oMath>
      <w:r w:rsidR="009C49A5">
        <w:rPr>
          <w:rFonts w:eastAsiaTheme="minorEastAsia"/>
          <w:color w:val="000000"/>
        </w:rPr>
        <w:t xml:space="preserve"> (3.14). What is the area of the yurt? ______________________________________________________________________________</w:t>
      </w:r>
    </w:p>
    <w:p w:rsidR="00F94533" w:rsidRPr="00507FB6" w:rsidRDefault="00F94533" w:rsidP="00507FB6">
      <w:pPr>
        <w:jc w:val="both"/>
        <w:rPr>
          <w:rFonts w:eastAsiaTheme="minorEastAsia"/>
          <w:color w:val="000000"/>
        </w:rPr>
      </w:pPr>
      <w:r w:rsidRPr="00507FB6">
        <w:rPr>
          <w:b/>
          <w:color w:val="000000"/>
        </w:rPr>
        <w:br w:type="page"/>
      </w:r>
    </w:p>
    <w:p w:rsidR="00F94533" w:rsidRDefault="000F3FF0">
      <w:pPr>
        <w:rPr>
          <w:b/>
          <w:color w:val="000000"/>
        </w:rPr>
      </w:pPr>
      <w:r>
        <w:rPr>
          <w:b/>
          <w:noProof/>
          <w:color w:val="000000"/>
        </w:rPr>
        <w:lastRenderedPageBreak/>
        <mc:AlternateContent>
          <mc:Choice Requires="wps">
            <w:drawing>
              <wp:anchor distT="0" distB="0" distL="114300" distR="114300" simplePos="0" relativeHeight="251659264" behindDoc="0" locked="0" layoutInCell="1" allowOverlap="1" wp14:anchorId="43A19794" wp14:editId="2940D80B">
                <wp:simplePos x="0" y="0"/>
                <wp:positionH relativeFrom="column">
                  <wp:posOffset>714375</wp:posOffset>
                </wp:positionH>
                <wp:positionV relativeFrom="paragraph">
                  <wp:posOffset>1114425</wp:posOffset>
                </wp:positionV>
                <wp:extent cx="4610100" cy="4514850"/>
                <wp:effectExtent l="0" t="0" r="19050" b="19050"/>
                <wp:wrapNone/>
                <wp:docPr id="11" name="Oval 11"/>
                <wp:cNvGraphicFramePr/>
                <a:graphic xmlns:a="http://schemas.openxmlformats.org/drawingml/2006/main">
                  <a:graphicData uri="http://schemas.microsoft.com/office/word/2010/wordprocessingShape">
                    <wps:wsp>
                      <wps:cNvSpPr/>
                      <wps:spPr>
                        <a:xfrm>
                          <a:off x="0" y="0"/>
                          <a:ext cx="4610100" cy="45148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56.25pt;margin-top:87.75pt;width:363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" fillcolor="white [3201]" strokecolor="black [3200]" strokeweight="2pt"/>
            </w:pict>
          </mc:Fallback>
        </mc:AlternateContent>
      </w:r>
      <w:r>
        <w:rPr>
          <w:b/>
          <w:noProof/>
          <w:color w:val="000000"/>
        </w:rPr>
        <mc:AlternateContent>
          <mc:Choice Requires="wps">
            <w:drawing>
              <wp:anchor distT="0" distB="0" distL="114300" distR="114300" simplePos="0" relativeHeight="251661312" behindDoc="0" locked="0" layoutInCell="1" allowOverlap="1" wp14:anchorId="37ACD837" wp14:editId="7CEF94FC">
                <wp:simplePos x="0" y="0"/>
                <wp:positionH relativeFrom="column">
                  <wp:posOffset>714375</wp:posOffset>
                </wp:positionH>
                <wp:positionV relativeFrom="paragraph">
                  <wp:posOffset>3362325</wp:posOffset>
                </wp:positionV>
                <wp:extent cx="46101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6101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264.75pt" to="419.2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" strokecolor="black [3040]" strokeweight="1.5pt"/>
            </w:pict>
          </mc:Fallback>
        </mc:AlternateContent>
      </w:r>
      <w:r w:rsidR="00CA0427">
        <w:rPr>
          <w:b/>
          <w:noProof/>
          <w:color w:val="000000"/>
        </w:rPr>
        <mc:AlternateContent>
          <mc:Choice Requires="wps">
            <w:drawing>
              <wp:anchor distT="0" distB="0" distL="114300" distR="114300" simplePos="0" relativeHeight="251660288" behindDoc="0" locked="0" layoutInCell="1" allowOverlap="1" wp14:anchorId="0E33940A" wp14:editId="6BC30D49">
                <wp:simplePos x="0" y="0"/>
                <wp:positionH relativeFrom="column">
                  <wp:posOffset>3124200</wp:posOffset>
                </wp:positionH>
                <wp:positionV relativeFrom="paragraph">
                  <wp:posOffset>3362325</wp:posOffset>
                </wp:positionV>
                <wp:extent cx="0" cy="2289810"/>
                <wp:effectExtent l="0" t="0" r="19050" b="15240"/>
                <wp:wrapNone/>
                <wp:docPr id="12" name="Straight Connector 12"/>
                <wp:cNvGraphicFramePr/>
                <a:graphic xmlns:a="http://schemas.openxmlformats.org/drawingml/2006/main">
                  <a:graphicData uri="http://schemas.microsoft.com/office/word/2010/wordprocessingShape">
                    <wps:wsp>
                      <wps:cNvCnPr/>
                      <wps:spPr>
                        <a:xfrm flipV="1">
                          <a:off x="0" y="0"/>
                          <a:ext cx="0" cy="22898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64.75pt" to="246pt,4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" strokecolor="black [3040]" strokeweight="1.5pt"/>
            </w:pict>
          </mc:Fallback>
        </mc:AlternateContent>
      </w:r>
      <w:r w:rsidR="00F94533">
        <w:rPr>
          <w:b/>
          <w:color w:val="000000"/>
        </w:rPr>
        <w:br w:type="page"/>
      </w:r>
    </w:p>
    <w:p w:rsidR="00507FB6" w:rsidRDefault="00507FB6" w:rsidP="00507FB6">
      <w:pPr>
        <w:spacing w:line="480" w:lineRule="auto"/>
        <w:jc w:val="left"/>
        <w:rPr>
          <w:b/>
          <w:color w:val="000000"/>
        </w:rPr>
      </w:pPr>
      <w:r w:rsidRPr="009C49A5">
        <w:rPr>
          <w:b/>
          <w:color w:val="000000"/>
        </w:rPr>
        <w:lastRenderedPageBreak/>
        <w:t>Teacher Answers to Worksheet</w:t>
      </w:r>
    </w:p>
    <w:p w:rsidR="00507FB6" w:rsidRDefault="00507FB6" w:rsidP="00507FB6">
      <w:pPr>
        <w:spacing w:line="480" w:lineRule="auto"/>
        <w:jc w:val="left"/>
        <w:rPr>
          <w:i/>
          <w:color w:val="000000"/>
        </w:rPr>
      </w:pPr>
      <w:r>
        <w:rPr>
          <w:i/>
          <w:color w:val="000000"/>
        </w:rPr>
        <w:t>Note: The circle may not exactly match up on the ruler, depending where on the line students place their rulers. However, it should be pretty close. Have students give the nearest estimate to a full or half-inch.</w:t>
      </w:r>
    </w:p>
    <w:p w:rsidR="00507FB6" w:rsidRDefault="00507FB6" w:rsidP="00507FB6">
      <w:pPr>
        <w:pStyle w:val="ListParagraph"/>
        <w:numPr>
          <w:ilvl w:val="0"/>
          <w:numId w:val="5"/>
        </w:numPr>
        <w:spacing w:line="480" w:lineRule="auto"/>
        <w:jc w:val="left"/>
        <w:rPr>
          <w:color w:val="000000"/>
        </w:rPr>
      </w:pPr>
      <w:r>
        <w:rPr>
          <w:color w:val="000000"/>
        </w:rPr>
        <w:t>Radius = 2.5 in.</w:t>
      </w:r>
    </w:p>
    <w:p w:rsidR="00507FB6" w:rsidRDefault="00507FB6" w:rsidP="00507FB6">
      <w:pPr>
        <w:pStyle w:val="ListParagraph"/>
        <w:numPr>
          <w:ilvl w:val="0"/>
          <w:numId w:val="5"/>
        </w:numPr>
        <w:spacing w:line="480" w:lineRule="auto"/>
        <w:jc w:val="left"/>
        <w:rPr>
          <w:color w:val="000000"/>
        </w:rPr>
      </w:pPr>
      <w:r>
        <w:rPr>
          <w:color w:val="000000"/>
        </w:rPr>
        <w:t>Diameter = 5 in.</w:t>
      </w:r>
    </w:p>
    <w:p w:rsidR="00507FB6" w:rsidRDefault="00507FB6" w:rsidP="00507FB6">
      <w:pPr>
        <w:pStyle w:val="ListParagraph"/>
        <w:numPr>
          <w:ilvl w:val="0"/>
          <w:numId w:val="5"/>
        </w:numPr>
        <w:spacing w:line="480" w:lineRule="auto"/>
        <w:jc w:val="left"/>
        <w:rPr>
          <w:color w:val="000000"/>
        </w:rPr>
      </w:pPr>
      <w:r>
        <w:rPr>
          <w:color w:val="000000"/>
        </w:rPr>
        <w:t>Yes, the answer is the same.</w:t>
      </w:r>
    </w:p>
    <w:p w:rsidR="00507FB6" w:rsidRDefault="00507FB6" w:rsidP="00507FB6">
      <w:pPr>
        <w:pStyle w:val="ListParagraph"/>
        <w:numPr>
          <w:ilvl w:val="0"/>
          <w:numId w:val="5"/>
        </w:numPr>
        <w:spacing w:line="480" w:lineRule="auto"/>
        <w:jc w:val="left"/>
        <w:rPr>
          <w:color w:val="000000"/>
        </w:rPr>
      </w:pPr>
      <w:r>
        <w:rPr>
          <w:color w:val="000000"/>
        </w:rPr>
        <w:t>Circumference = 15.7 in.</w:t>
      </w:r>
    </w:p>
    <w:p w:rsidR="00507FB6" w:rsidRPr="009C49A5" w:rsidRDefault="00507FB6" w:rsidP="00507FB6">
      <w:pPr>
        <w:pStyle w:val="ListParagraph"/>
        <w:numPr>
          <w:ilvl w:val="0"/>
          <w:numId w:val="5"/>
        </w:numPr>
        <w:spacing w:line="480" w:lineRule="auto"/>
        <w:jc w:val="left"/>
        <w:rPr>
          <w:color w:val="000000"/>
        </w:rPr>
      </w:pPr>
      <w:r>
        <w:rPr>
          <w:color w:val="000000"/>
        </w:rPr>
        <w:t>Area = 19.625 in.</w:t>
      </w:r>
    </w:p>
    <w:p w:rsidR="00F94533" w:rsidRDefault="00F94533" w:rsidP="002E0988">
      <w:pPr>
        <w:jc w:val="left"/>
        <w:rPr>
          <w:b/>
          <w:sz w:val="24"/>
          <w:szCs w:val="24"/>
        </w:rPr>
      </w:pPr>
    </w:p>
    <w:p w:rsidR="005C7EA5" w:rsidRDefault="005C7EA5" w:rsidP="002E0988">
      <w:pPr>
        <w:jc w:val="left"/>
        <w:rPr>
          <w:b/>
          <w:sz w:val="24"/>
          <w:szCs w:val="24"/>
        </w:rPr>
      </w:pPr>
    </w:p>
    <w:p w:rsidR="005C7EA5" w:rsidRDefault="005C7EA5" w:rsidP="002E0988">
      <w:pPr>
        <w:jc w:val="left"/>
        <w:rPr>
          <w:b/>
          <w:sz w:val="24"/>
          <w:szCs w:val="24"/>
        </w:rPr>
      </w:pPr>
    </w:p>
    <w:p w:rsidR="005C7EA5" w:rsidRDefault="005C7EA5" w:rsidP="002E0988">
      <w:pPr>
        <w:jc w:val="left"/>
        <w:rPr>
          <w:b/>
          <w:sz w:val="24"/>
          <w:szCs w:val="24"/>
        </w:rPr>
      </w:pPr>
    </w:p>
    <w:p w:rsidR="005C7EA5" w:rsidRDefault="005C7EA5" w:rsidP="002E0988">
      <w:pPr>
        <w:jc w:val="left"/>
        <w:rPr>
          <w:b/>
          <w:sz w:val="24"/>
          <w:szCs w:val="24"/>
        </w:rPr>
      </w:pPr>
    </w:p>
    <w:p w:rsidR="005C7EA5" w:rsidRDefault="005C7EA5" w:rsidP="002E0988">
      <w:pPr>
        <w:jc w:val="left"/>
        <w:rPr>
          <w:b/>
          <w:sz w:val="24"/>
          <w:szCs w:val="24"/>
        </w:rPr>
      </w:pPr>
    </w:p>
    <w:p w:rsidR="005C7EA5" w:rsidRDefault="005C7EA5" w:rsidP="002E0988">
      <w:pPr>
        <w:jc w:val="left"/>
        <w:rPr>
          <w:b/>
          <w:sz w:val="24"/>
          <w:szCs w:val="24"/>
        </w:rPr>
      </w:pPr>
    </w:p>
    <w:p w:rsidR="005C7EA5" w:rsidRDefault="005C7EA5" w:rsidP="002E0988">
      <w:pPr>
        <w:jc w:val="left"/>
        <w:rPr>
          <w:b/>
          <w:sz w:val="24"/>
          <w:szCs w:val="24"/>
        </w:rPr>
      </w:pPr>
    </w:p>
    <w:p w:rsidR="005C7EA5" w:rsidRDefault="005C7EA5" w:rsidP="002E0988">
      <w:pPr>
        <w:jc w:val="left"/>
        <w:rPr>
          <w:b/>
          <w:sz w:val="24"/>
          <w:szCs w:val="24"/>
        </w:rPr>
      </w:pPr>
    </w:p>
    <w:p w:rsidR="005C7EA5" w:rsidRDefault="005C7EA5" w:rsidP="002E0988">
      <w:pPr>
        <w:jc w:val="left"/>
        <w:rPr>
          <w:b/>
          <w:sz w:val="24"/>
          <w:szCs w:val="24"/>
        </w:rPr>
      </w:pPr>
    </w:p>
    <w:p w:rsidR="005C7EA5" w:rsidRDefault="005C7EA5" w:rsidP="002E0988">
      <w:pPr>
        <w:jc w:val="left"/>
        <w:rPr>
          <w:b/>
          <w:sz w:val="24"/>
          <w:szCs w:val="24"/>
        </w:rPr>
      </w:pPr>
    </w:p>
    <w:p w:rsidR="009C49A5" w:rsidRDefault="009C49A5" w:rsidP="002E0988">
      <w:pPr>
        <w:jc w:val="left"/>
        <w:rPr>
          <w:b/>
          <w:sz w:val="24"/>
          <w:szCs w:val="24"/>
        </w:rPr>
      </w:pPr>
    </w:p>
    <w:p w:rsidR="009C49A5" w:rsidRPr="009C49A5" w:rsidRDefault="009C49A5" w:rsidP="009C49A5">
      <w:pPr>
        <w:rPr>
          <w:sz w:val="24"/>
          <w:szCs w:val="24"/>
        </w:rPr>
      </w:pPr>
    </w:p>
    <w:p w:rsidR="009C49A5" w:rsidRPr="009C49A5" w:rsidRDefault="009C49A5" w:rsidP="009C49A5">
      <w:pPr>
        <w:rPr>
          <w:sz w:val="24"/>
          <w:szCs w:val="24"/>
        </w:rPr>
      </w:pPr>
    </w:p>
    <w:p w:rsidR="0077127D" w:rsidRPr="006E571B" w:rsidRDefault="0077127D" w:rsidP="006E571B">
      <w:pPr>
        <w:jc w:val="both"/>
        <w:rPr>
          <w:sz w:val="24"/>
          <w:szCs w:val="24"/>
        </w:rPr>
        <w:sectPr w:rsidR="0077127D" w:rsidRPr="006E571B">
          <w:pgSz w:w="12240" w:h="15840"/>
          <w:pgMar w:top="1440" w:right="1440" w:bottom="1440" w:left="1440" w:header="720" w:footer="720" w:gutter="0"/>
          <w:cols w:space="720"/>
          <w:docGrid w:linePitch="360"/>
        </w:sectPr>
      </w:pPr>
    </w:p>
    <w:p w:rsidR="00507FB6" w:rsidRPr="00651336" w:rsidRDefault="00507FB6" w:rsidP="002E0988">
      <w:pPr>
        <w:jc w:val="left"/>
        <w:rPr>
          <w:b/>
          <w:sz w:val="24"/>
          <w:szCs w:val="24"/>
        </w:rPr>
      </w:pPr>
      <w:r>
        <w:rPr>
          <w:b/>
          <w:noProof/>
          <w:sz w:val="24"/>
          <w:szCs w:val="24"/>
        </w:rPr>
        <w:lastRenderedPageBreak/>
        <w:drawing>
          <wp:anchor distT="0" distB="0" distL="114300" distR="114300" simplePos="0" relativeHeight="251731968" behindDoc="1" locked="0" layoutInCell="1" allowOverlap="1" wp14:anchorId="5E0C4E6C" wp14:editId="19296991">
            <wp:simplePos x="0" y="0"/>
            <wp:positionH relativeFrom="column">
              <wp:posOffset>-35560</wp:posOffset>
            </wp:positionH>
            <wp:positionV relativeFrom="page">
              <wp:posOffset>1247775</wp:posOffset>
            </wp:positionV>
            <wp:extent cx="8407400" cy="4286250"/>
            <wp:effectExtent l="0" t="0" r="0" b="0"/>
            <wp:wrapTight wrapText="bothSides">
              <wp:wrapPolygon edited="0">
                <wp:start x="0" y="0"/>
                <wp:lineTo x="0" y="21504"/>
                <wp:lineTo x="21535" y="21504"/>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nGer1.jpg"/>
                    <pic:cNvPicPr/>
                  </pic:nvPicPr>
                  <pic:blipFill>
                    <a:blip r:embed="rId11">
                      <a:extLst>
                        <a:ext uri="{28A0092B-C50C-407E-A947-70E740481C1C}">
                          <a14:useLocalDpi xmlns:a14="http://schemas.microsoft.com/office/drawing/2010/main" val="0"/>
                        </a:ext>
                      </a:extLst>
                    </a:blip>
                    <a:stretch>
                      <a:fillRect/>
                    </a:stretch>
                  </pic:blipFill>
                  <pic:spPr>
                    <a:xfrm>
                      <a:off x="0" y="0"/>
                      <a:ext cx="8407400" cy="4286250"/>
                    </a:xfrm>
                    <a:prstGeom prst="rect">
                      <a:avLst/>
                    </a:prstGeom>
                  </pic:spPr>
                </pic:pic>
              </a:graphicData>
            </a:graphic>
            <wp14:sizeRelH relativeFrom="margin">
              <wp14:pctWidth>0</wp14:pctWidth>
            </wp14:sizeRelH>
            <wp14:sizeRelV relativeFrom="margin">
              <wp14:pctHeight>0</wp14:pctHeight>
            </wp14:sizeRelV>
          </wp:anchor>
        </w:drawing>
      </w:r>
      <w:r w:rsidR="00651336">
        <w:rPr>
          <w:b/>
          <w:sz w:val="24"/>
          <w:szCs w:val="24"/>
          <w:u w:val="single"/>
        </w:rPr>
        <w:t>Transparencies</w:t>
      </w: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r>
        <w:rPr>
          <w:b/>
          <w:noProof/>
          <w:sz w:val="24"/>
          <w:szCs w:val="24"/>
        </w:rPr>
        <w:lastRenderedPageBreak/>
        <w:drawing>
          <wp:anchor distT="0" distB="0" distL="114300" distR="114300" simplePos="0" relativeHeight="251732992" behindDoc="1" locked="0" layoutInCell="1" allowOverlap="1" wp14:anchorId="71F4F4DF" wp14:editId="5D62FF1A">
            <wp:simplePos x="0" y="0"/>
            <wp:positionH relativeFrom="column">
              <wp:posOffset>219075</wp:posOffset>
            </wp:positionH>
            <wp:positionV relativeFrom="page">
              <wp:posOffset>1062990</wp:posOffset>
            </wp:positionV>
            <wp:extent cx="7629525" cy="5107940"/>
            <wp:effectExtent l="0" t="0" r="9525" b="0"/>
            <wp:wrapTight wrapText="bothSides">
              <wp:wrapPolygon edited="0">
                <wp:start x="0" y="0"/>
                <wp:lineTo x="0" y="21509"/>
                <wp:lineTo x="21573" y="21509"/>
                <wp:lineTo x="215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yurt-exterior.jpg"/>
                    <pic:cNvPicPr/>
                  </pic:nvPicPr>
                  <pic:blipFill>
                    <a:blip r:embed="rId12">
                      <a:extLst>
                        <a:ext uri="{28A0092B-C50C-407E-A947-70E740481C1C}">
                          <a14:useLocalDpi xmlns:a14="http://schemas.microsoft.com/office/drawing/2010/main" val="0"/>
                        </a:ext>
                      </a:extLst>
                    </a:blip>
                    <a:stretch>
                      <a:fillRect/>
                    </a:stretch>
                  </pic:blipFill>
                  <pic:spPr>
                    <a:xfrm>
                      <a:off x="0" y="0"/>
                      <a:ext cx="7629525" cy="5107940"/>
                    </a:xfrm>
                    <a:prstGeom prst="rect">
                      <a:avLst/>
                    </a:prstGeom>
                  </pic:spPr>
                </pic:pic>
              </a:graphicData>
            </a:graphic>
            <wp14:sizeRelH relativeFrom="margin">
              <wp14:pctWidth>0</wp14:pctWidth>
            </wp14:sizeRelH>
            <wp14:sizeRelV relativeFrom="margin">
              <wp14:pctHeight>0</wp14:pctHeight>
            </wp14:sizeRelV>
          </wp:anchor>
        </w:drawing>
      </w: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rsidP="002E0988">
      <w:pPr>
        <w:jc w:val="left"/>
        <w:rPr>
          <w:b/>
          <w:sz w:val="24"/>
          <w:szCs w:val="24"/>
        </w:rPr>
      </w:pPr>
    </w:p>
    <w:p w:rsidR="00507FB6" w:rsidRDefault="00507FB6">
      <w:pPr>
        <w:rPr>
          <w:b/>
          <w:sz w:val="24"/>
          <w:szCs w:val="24"/>
        </w:rPr>
      </w:pPr>
      <w:r>
        <w:rPr>
          <w:b/>
          <w:sz w:val="24"/>
          <w:szCs w:val="24"/>
        </w:rPr>
        <w:br w:type="page"/>
      </w:r>
    </w:p>
    <w:p w:rsidR="00507FB6" w:rsidRDefault="00507FB6" w:rsidP="002E0988">
      <w:pPr>
        <w:jc w:val="left"/>
        <w:rPr>
          <w:b/>
          <w:sz w:val="24"/>
          <w:szCs w:val="24"/>
        </w:rPr>
      </w:pPr>
      <w:r>
        <w:rPr>
          <w:b/>
          <w:noProof/>
          <w:sz w:val="24"/>
          <w:szCs w:val="24"/>
        </w:rPr>
        <w:lastRenderedPageBreak/>
        <w:drawing>
          <wp:anchor distT="0" distB="0" distL="114300" distR="114300" simplePos="0" relativeHeight="251734016" behindDoc="1" locked="0" layoutInCell="1" allowOverlap="1" wp14:anchorId="0E24468C" wp14:editId="20B32E18">
            <wp:simplePos x="0" y="0"/>
            <wp:positionH relativeFrom="column">
              <wp:posOffset>161925</wp:posOffset>
            </wp:positionH>
            <wp:positionV relativeFrom="page">
              <wp:posOffset>923925</wp:posOffset>
            </wp:positionV>
            <wp:extent cx="7571105" cy="5086350"/>
            <wp:effectExtent l="0" t="0" r="0" b="0"/>
            <wp:wrapTight wrapText="bothSides">
              <wp:wrapPolygon edited="0">
                <wp:start x="0" y="0"/>
                <wp:lineTo x="0" y="21519"/>
                <wp:lineTo x="21522" y="21519"/>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plushinterior.jpg"/>
                    <pic:cNvPicPr/>
                  </pic:nvPicPr>
                  <pic:blipFill>
                    <a:blip r:embed="rId13">
                      <a:extLst>
                        <a:ext uri="{28A0092B-C50C-407E-A947-70E740481C1C}">
                          <a14:useLocalDpi xmlns:a14="http://schemas.microsoft.com/office/drawing/2010/main" val="0"/>
                        </a:ext>
                      </a:extLst>
                    </a:blip>
                    <a:stretch>
                      <a:fillRect/>
                    </a:stretch>
                  </pic:blipFill>
                  <pic:spPr>
                    <a:xfrm>
                      <a:off x="0" y="0"/>
                      <a:ext cx="7571105" cy="5086350"/>
                    </a:xfrm>
                    <a:prstGeom prst="rect">
                      <a:avLst/>
                    </a:prstGeom>
                  </pic:spPr>
                </pic:pic>
              </a:graphicData>
            </a:graphic>
            <wp14:sizeRelH relativeFrom="margin">
              <wp14:pctWidth>0</wp14:pctWidth>
            </wp14:sizeRelH>
            <wp14:sizeRelV relativeFrom="margin">
              <wp14:pctHeight>0</wp14:pctHeight>
            </wp14:sizeRelV>
          </wp:anchor>
        </w:drawing>
      </w:r>
    </w:p>
    <w:p w:rsidR="00507FB6" w:rsidRDefault="00507FB6">
      <w:pPr>
        <w:rPr>
          <w:b/>
          <w:sz w:val="24"/>
          <w:szCs w:val="24"/>
        </w:rPr>
      </w:pPr>
      <w:r>
        <w:rPr>
          <w:b/>
          <w:sz w:val="24"/>
          <w:szCs w:val="24"/>
        </w:rPr>
        <w:br w:type="page"/>
      </w:r>
    </w:p>
    <w:p w:rsidR="006E571B" w:rsidRDefault="006E571B" w:rsidP="002E0988">
      <w:pPr>
        <w:jc w:val="left"/>
        <w:rPr>
          <w:b/>
          <w:sz w:val="24"/>
          <w:szCs w:val="24"/>
        </w:rPr>
      </w:pPr>
      <w:r>
        <w:rPr>
          <w:b/>
          <w:noProof/>
          <w:sz w:val="24"/>
          <w:szCs w:val="24"/>
        </w:rPr>
        <w:lastRenderedPageBreak/>
        <w:drawing>
          <wp:anchor distT="0" distB="0" distL="114300" distR="114300" simplePos="0" relativeHeight="251658240" behindDoc="1" locked="0" layoutInCell="1" allowOverlap="1" wp14:anchorId="417D7E71" wp14:editId="06687F9C">
            <wp:simplePos x="0" y="0"/>
            <wp:positionH relativeFrom="column">
              <wp:posOffset>47625</wp:posOffset>
            </wp:positionH>
            <wp:positionV relativeFrom="page">
              <wp:posOffset>1200150</wp:posOffset>
            </wp:positionV>
            <wp:extent cx="8230870" cy="5458460"/>
            <wp:effectExtent l="0" t="0" r="0" b="8890"/>
            <wp:wrapTight wrapText="bothSides">
              <wp:wrapPolygon edited="0">
                <wp:start x="0" y="0"/>
                <wp:lineTo x="0" y="21560"/>
                <wp:lineTo x="21547" y="21560"/>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construction-4.JPG"/>
                    <pic:cNvPicPr/>
                  </pic:nvPicPr>
                  <pic:blipFill>
                    <a:blip r:embed="rId14">
                      <a:extLst>
                        <a:ext uri="{28A0092B-C50C-407E-A947-70E740481C1C}">
                          <a14:useLocalDpi xmlns:a14="http://schemas.microsoft.com/office/drawing/2010/main" val="0"/>
                        </a:ext>
                      </a:extLst>
                    </a:blip>
                    <a:stretch>
                      <a:fillRect/>
                    </a:stretch>
                  </pic:blipFill>
                  <pic:spPr>
                    <a:xfrm>
                      <a:off x="0" y="0"/>
                      <a:ext cx="8230870" cy="5458460"/>
                    </a:xfrm>
                    <a:prstGeom prst="rect">
                      <a:avLst/>
                    </a:prstGeom>
                  </pic:spPr>
                </pic:pic>
              </a:graphicData>
            </a:graphic>
            <wp14:sizeRelV relativeFrom="margin">
              <wp14:pctHeight>0</wp14:pctHeight>
            </wp14:sizeRelV>
          </wp:anchor>
        </w:drawing>
      </w:r>
    </w:p>
    <w:p w:rsidR="006E571B" w:rsidRDefault="00B11FF1" w:rsidP="002E0988">
      <w:pPr>
        <w:jc w:val="left"/>
        <w:rPr>
          <w:b/>
          <w:sz w:val="24"/>
          <w:szCs w:val="24"/>
        </w:rPr>
      </w:pPr>
      <w:r>
        <w:rPr>
          <w:b/>
          <w:sz w:val="24"/>
          <w:szCs w:val="24"/>
        </w:rPr>
        <w:lastRenderedPageBreak/>
        <w:t>Yurt Cut-out</w:t>
      </w:r>
      <w:bookmarkStart w:id="0" w:name="_GoBack"/>
      <w:bookmarkEnd w:id="0"/>
    </w:p>
    <w:p w:rsidR="006E571B" w:rsidRPr="003A481F" w:rsidRDefault="006E571B" w:rsidP="002E0988">
      <w:pPr>
        <w:jc w:val="left"/>
        <w:rPr>
          <w:b/>
          <w:sz w:val="24"/>
          <w:szCs w:val="24"/>
        </w:rPr>
      </w:pPr>
      <w:r>
        <w:rPr>
          <w:noProof/>
        </w:rPr>
        <mc:AlternateContent>
          <mc:Choice Requires="wpc">
            <w:drawing>
              <wp:inline distT="0" distB="0" distL="0" distR="0" wp14:anchorId="46906C5A" wp14:editId="2D99A50B">
                <wp:extent cx="8229600" cy="5408295"/>
                <wp:effectExtent l="0" t="0" r="552450" b="211455"/>
                <wp:docPr id="9"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0" y="4000500"/>
                            <a:ext cx="8758809" cy="160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 name="Oval 5"/>
                        <wps:cNvSpPr>
                          <a:spLocks noChangeArrowheads="1"/>
                        </wps:cNvSpPr>
                        <wps:spPr bwMode="auto">
                          <a:xfrm>
                            <a:off x="2439162" y="0"/>
                            <a:ext cx="4102227" cy="411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Line 6"/>
                        <wps:cNvCnPr/>
                        <wps:spPr bwMode="auto">
                          <a:xfrm flipV="1">
                            <a:off x="4434840" y="0"/>
                            <a:ext cx="1232" cy="4114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 name="Oval 7"/>
                        <wps:cNvSpPr>
                          <a:spLocks noChangeArrowheads="1"/>
                        </wps:cNvSpPr>
                        <wps:spPr bwMode="auto">
                          <a:xfrm>
                            <a:off x="3991356" y="1714500"/>
                            <a:ext cx="886968" cy="915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4102227" y="4572635"/>
                            <a:ext cx="776097" cy="1028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110871"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0"/>
                        <wps:cNvSpPr>
                          <a:spLocks noChangeArrowheads="1"/>
                        </wps:cNvSpPr>
                        <wps:spPr bwMode="auto">
                          <a:xfrm>
                            <a:off x="8315325"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1"/>
                        <wps:cNvCnPr/>
                        <wps:spPr bwMode="auto">
                          <a:xfrm>
                            <a:off x="443484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9" o:spid="_x0000_s1026" editas="canvas" style="width:9in;height:425.85pt;mso-position-horizontal-relative:char;mso-position-vertical-relative:line" coordsize="8229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4082;visibility:visible;mso-wrap-style:square">
                  <v:fill o:detectmouseclick="t"/>
                  <v:path o:connecttype="none"/>
                </v:shape>
                <v:rect id="Rectangle 4" o:spid="_x0000_s1028" style="position:absolute;top:40005;width:87588;height:1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XC7wA&#10;AADaAAAADwAAAGRycy9kb3ducmV2LnhtbESPQQvCMAyF74L/oUTwpp0eROaqiCB4dQriLaxxm67p&#10;aOuc/94KgqcQ3vteXrJNbxrRkfO1ZQWzaQKCuLC65lLB+bSfLEH4gKyxsUwK3uRhsx4OMky1ffGR&#10;ujyUIoawT1FBFUKbSumLigz6qW2Jo3azzmCIqyuldviK4aaR8yRZSIM1xwsVtrSrqHjkT6Ngt+hm&#10;9+elkPdHfqWLqbcuUkqNR/12BSJQH/7mH33QsT58X/lO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5cLvAAAANoAAAAPAAAAAAAAAAAAAAAAAJgCAABkcnMvZG93bnJldi54&#10;bWxQSwUGAAAAAAQABAD1AAAAgQMAAAAA&#10;" filled="f" fillcolor="yellow"/>
                <v:oval id="Oval 5" o:spid="_x0000_s1029" style="position:absolute;left:24391;width:41022;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line id="Line 6" o:spid="_x0000_s1030" style="position:absolute;flip:y;visibility:visible;mso-wrap-style:square" from="44348,0" to="44360,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RTcMAAADaAAAADwAAAGRycy9kb3ducmV2LnhtbESPQWvCQBSE7wX/w/IEb3VjhSLRVUQr&#10;BOyh2h48PrLPJJh9G7JPTfz1bqHQ4zAz3zCLVedqdaM2VJ4NTMYJKOLc24oLAz/fu9cZqCDIFmvP&#10;ZKCnAKvl4GWBqfV3PtDtKIWKEA4pGihFmlTrkJfkMIx9Qxy9s28dSpRtoW2L9wh3tX5LknftsOK4&#10;UGJDm5Lyy/HqDJz6x1bsR9F/7S77w+e69zLLMmNGw249ByXUyX/4r51ZA1P4vRJvgF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4kU3DAAAA2gAAAA8AAAAAAAAAAAAA&#10;AAAAoQIAAGRycy9kb3ducmV2LnhtbFBLBQYAAAAABAAEAPkAAACRAwAAAAA=&#10;" stroked="f"/>
                <v:oval id="Oval 7" o:spid="_x0000_s1031" style="position:absolute;left:39913;top:17145;width:8870;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rect id="Rectangle 8" o:spid="_x0000_s1032" style="position:absolute;left:41022;top:45726;width:7761;height:1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9" o:spid="_x0000_s1033" style="position:absolute;left:1108;top:34290;width:33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10" o:spid="_x0000_s1034" style="position:absolute;left:83153;top:34290;width:33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line id="Line 11" o:spid="_x0000_s1035" style="position:absolute;visibility:visible;mso-wrap-style:square" from="44348,0" to="4434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w10:anchorlock/>
              </v:group>
            </w:pict>
          </mc:Fallback>
        </mc:AlternateContent>
      </w:r>
    </w:p>
    <w:sectPr w:rsidR="006E571B" w:rsidRPr="003A481F" w:rsidSect="00F9453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FF1" w:rsidRDefault="00B11FF1" w:rsidP="00F94533">
      <w:r>
        <w:separator/>
      </w:r>
    </w:p>
  </w:endnote>
  <w:endnote w:type="continuationSeparator" w:id="0">
    <w:p w:rsidR="00B11FF1" w:rsidRDefault="00B11FF1" w:rsidP="00F94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FF1" w:rsidRDefault="00B11FF1" w:rsidP="00F94533">
      <w:r>
        <w:separator/>
      </w:r>
    </w:p>
  </w:footnote>
  <w:footnote w:type="continuationSeparator" w:id="0">
    <w:p w:rsidR="00B11FF1" w:rsidRDefault="00B11FF1" w:rsidP="00F94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23F1"/>
    <w:multiLevelType w:val="hybridMultilevel"/>
    <w:tmpl w:val="803844E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00658C"/>
    <w:multiLevelType w:val="hybridMultilevel"/>
    <w:tmpl w:val="E1C0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C74DAB"/>
    <w:multiLevelType w:val="hybridMultilevel"/>
    <w:tmpl w:val="44F8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D2292F"/>
    <w:multiLevelType w:val="hybridMultilevel"/>
    <w:tmpl w:val="197E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697A94"/>
    <w:multiLevelType w:val="hybridMultilevel"/>
    <w:tmpl w:val="3092B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7674A0"/>
    <w:multiLevelType w:val="hybridMultilevel"/>
    <w:tmpl w:val="980ED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988"/>
    <w:rsid w:val="000115F6"/>
    <w:rsid w:val="0008133A"/>
    <w:rsid w:val="000F3FF0"/>
    <w:rsid w:val="000F6388"/>
    <w:rsid w:val="001231A7"/>
    <w:rsid w:val="0023607F"/>
    <w:rsid w:val="002C611E"/>
    <w:rsid w:val="002D170A"/>
    <w:rsid w:val="002E0988"/>
    <w:rsid w:val="0033483C"/>
    <w:rsid w:val="0033612C"/>
    <w:rsid w:val="003A481F"/>
    <w:rsid w:val="00452E55"/>
    <w:rsid w:val="004544E7"/>
    <w:rsid w:val="00496356"/>
    <w:rsid w:val="004C11E7"/>
    <w:rsid w:val="00507FB6"/>
    <w:rsid w:val="005825AB"/>
    <w:rsid w:val="005B2E10"/>
    <w:rsid w:val="005C7EA5"/>
    <w:rsid w:val="00651336"/>
    <w:rsid w:val="006561D7"/>
    <w:rsid w:val="006E571B"/>
    <w:rsid w:val="0077127D"/>
    <w:rsid w:val="007C4EC2"/>
    <w:rsid w:val="008007CB"/>
    <w:rsid w:val="00812D29"/>
    <w:rsid w:val="009C49A5"/>
    <w:rsid w:val="00AC3299"/>
    <w:rsid w:val="00B11FF1"/>
    <w:rsid w:val="00C02AB6"/>
    <w:rsid w:val="00C0663D"/>
    <w:rsid w:val="00C326C7"/>
    <w:rsid w:val="00C566A7"/>
    <w:rsid w:val="00C95514"/>
    <w:rsid w:val="00CA0427"/>
    <w:rsid w:val="00D30681"/>
    <w:rsid w:val="00D84989"/>
    <w:rsid w:val="00F42D19"/>
    <w:rsid w:val="00F94533"/>
    <w:rsid w:val="00FA57D7"/>
    <w:rsid w:val="00FC6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533"/>
    <w:pPr>
      <w:tabs>
        <w:tab w:val="center" w:pos="4680"/>
        <w:tab w:val="right" w:pos="9360"/>
      </w:tabs>
    </w:pPr>
  </w:style>
  <w:style w:type="character" w:customStyle="1" w:styleId="HeaderChar">
    <w:name w:val="Header Char"/>
    <w:basedOn w:val="DefaultParagraphFont"/>
    <w:link w:val="Header"/>
    <w:uiPriority w:val="99"/>
    <w:rsid w:val="00F94533"/>
  </w:style>
  <w:style w:type="paragraph" w:styleId="Footer">
    <w:name w:val="footer"/>
    <w:basedOn w:val="Normal"/>
    <w:link w:val="FooterChar"/>
    <w:uiPriority w:val="99"/>
    <w:unhideWhenUsed/>
    <w:rsid w:val="00F94533"/>
    <w:pPr>
      <w:tabs>
        <w:tab w:val="center" w:pos="4680"/>
        <w:tab w:val="right" w:pos="9360"/>
      </w:tabs>
    </w:pPr>
  </w:style>
  <w:style w:type="character" w:customStyle="1" w:styleId="FooterChar">
    <w:name w:val="Footer Char"/>
    <w:basedOn w:val="DefaultParagraphFont"/>
    <w:link w:val="Footer"/>
    <w:uiPriority w:val="99"/>
    <w:rsid w:val="00F94533"/>
  </w:style>
  <w:style w:type="paragraph" w:styleId="BalloonText">
    <w:name w:val="Balloon Text"/>
    <w:basedOn w:val="Normal"/>
    <w:link w:val="BalloonTextChar"/>
    <w:uiPriority w:val="99"/>
    <w:semiHidden/>
    <w:unhideWhenUsed/>
    <w:rsid w:val="00F94533"/>
    <w:rPr>
      <w:rFonts w:ascii="Tahoma" w:hAnsi="Tahoma" w:cs="Tahoma"/>
      <w:sz w:val="16"/>
      <w:szCs w:val="16"/>
    </w:rPr>
  </w:style>
  <w:style w:type="character" w:customStyle="1" w:styleId="BalloonTextChar">
    <w:name w:val="Balloon Text Char"/>
    <w:basedOn w:val="DefaultParagraphFont"/>
    <w:link w:val="BalloonText"/>
    <w:uiPriority w:val="99"/>
    <w:semiHidden/>
    <w:rsid w:val="00F94533"/>
    <w:rPr>
      <w:rFonts w:ascii="Tahoma" w:hAnsi="Tahoma" w:cs="Tahoma"/>
      <w:sz w:val="16"/>
      <w:szCs w:val="16"/>
    </w:rPr>
  </w:style>
  <w:style w:type="paragraph" w:styleId="ListParagraph">
    <w:name w:val="List Paragraph"/>
    <w:basedOn w:val="Normal"/>
    <w:uiPriority w:val="34"/>
    <w:qFormat/>
    <w:rsid w:val="0033483C"/>
    <w:pPr>
      <w:ind w:left="720"/>
      <w:contextualSpacing/>
    </w:pPr>
  </w:style>
  <w:style w:type="character" w:styleId="PlaceholderText">
    <w:name w:val="Placeholder Text"/>
    <w:basedOn w:val="DefaultParagraphFont"/>
    <w:uiPriority w:val="99"/>
    <w:semiHidden/>
    <w:rsid w:val="001231A7"/>
    <w:rPr>
      <w:color w:val="808080"/>
    </w:rPr>
  </w:style>
  <w:style w:type="character" w:styleId="Hyperlink">
    <w:name w:val="Hyperlink"/>
    <w:basedOn w:val="DefaultParagraphFont"/>
    <w:uiPriority w:val="99"/>
    <w:unhideWhenUsed/>
    <w:rsid w:val="008007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533"/>
    <w:pPr>
      <w:tabs>
        <w:tab w:val="center" w:pos="4680"/>
        <w:tab w:val="right" w:pos="9360"/>
      </w:tabs>
    </w:pPr>
  </w:style>
  <w:style w:type="character" w:customStyle="1" w:styleId="HeaderChar">
    <w:name w:val="Header Char"/>
    <w:basedOn w:val="DefaultParagraphFont"/>
    <w:link w:val="Header"/>
    <w:uiPriority w:val="99"/>
    <w:rsid w:val="00F94533"/>
  </w:style>
  <w:style w:type="paragraph" w:styleId="Footer">
    <w:name w:val="footer"/>
    <w:basedOn w:val="Normal"/>
    <w:link w:val="FooterChar"/>
    <w:uiPriority w:val="99"/>
    <w:unhideWhenUsed/>
    <w:rsid w:val="00F94533"/>
    <w:pPr>
      <w:tabs>
        <w:tab w:val="center" w:pos="4680"/>
        <w:tab w:val="right" w:pos="9360"/>
      </w:tabs>
    </w:pPr>
  </w:style>
  <w:style w:type="character" w:customStyle="1" w:styleId="FooterChar">
    <w:name w:val="Footer Char"/>
    <w:basedOn w:val="DefaultParagraphFont"/>
    <w:link w:val="Footer"/>
    <w:uiPriority w:val="99"/>
    <w:rsid w:val="00F94533"/>
  </w:style>
  <w:style w:type="paragraph" w:styleId="BalloonText">
    <w:name w:val="Balloon Text"/>
    <w:basedOn w:val="Normal"/>
    <w:link w:val="BalloonTextChar"/>
    <w:uiPriority w:val="99"/>
    <w:semiHidden/>
    <w:unhideWhenUsed/>
    <w:rsid w:val="00F94533"/>
    <w:rPr>
      <w:rFonts w:ascii="Tahoma" w:hAnsi="Tahoma" w:cs="Tahoma"/>
      <w:sz w:val="16"/>
      <w:szCs w:val="16"/>
    </w:rPr>
  </w:style>
  <w:style w:type="character" w:customStyle="1" w:styleId="BalloonTextChar">
    <w:name w:val="Balloon Text Char"/>
    <w:basedOn w:val="DefaultParagraphFont"/>
    <w:link w:val="BalloonText"/>
    <w:uiPriority w:val="99"/>
    <w:semiHidden/>
    <w:rsid w:val="00F94533"/>
    <w:rPr>
      <w:rFonts w:ascii="Tahoma" w:hAnsi="Tahoma" w:cs="Tahoma"/>
      <w:sz w:val="16"/>
      <w:szCs w:val="16"/>
    </w:rPr>
  </w:style>
  <w:style w:type="paragraph" w:styleId="ListParagraph">
    <w:name w:val="List Paragraph"/>
    <w:basedOn w:val="Normal"/>
    <w:uiPriority w:val="34"/>
    <w:qFormat/>
    <w:rsid w:val="0033483C"/>
    <w:pPr>
      <w:ind w:left="720"/>
      <w:contextualSpacing/>
    </w:pPr>
  </w:style>
  <w:style w:type="character" w:styleId="PlaceholderText">
    <w:name w:val="Placeholder Text"/>
    <w:basedOn w:val="DefaultParagraphFont"/>
    <w:uiPriority w:val="99"/>
    <w:semiHidden/>
    <w:rsid w:val="001231A7"/>
    <w:rPr>
      <w:color w:val="808080"/>
    </w:rPr>
  </w:style>
  <w:style w:type="character" w:styleId="Hyperlink">
    <w:name w:val="Hyperlink"/>
    <w:basedOn w:val="DefaultParagraphFont"/>
    <w:uiPriority w:val="99"/>
    <w:unhideWhenUsed/>
    <w:rsid w:val="008007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8YLXS1X9UT4" TargetMode="External"/><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youtube.com/watch?v=gJ0uojUHYdA"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11</Pages>
  <Words>870</Words>
  <Characters>4960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Davis, Alissa</cp:lastModifiedBy>
  <cp:revision>19</cp:revision>
  <cp:lastPrinted>2012-02-15T13:54:00Z</cp:lastPrinted>
  <dcterms:created xsi:type="dcterms:W3CDTF">2012-02-14T14:26:00Z</dcterms:created>
  <dcterms:modified xsi:type="dcterms:W3CDTF">2012-02-22T16:39:00Z</dcterms:modified>
</cp:coreProperties>
</file>